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85" w:rsidRPr="007E2C50" w:rsidRDefault="00506685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C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008E0" w:rsidRDefault="00DA1A64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0BD">
        <w:rPr>
          <w:rFonts w:ascii="Times New Roman" w:hAnsi="Times New Roman" w:cs="Times New Roman"/>
          <w:sz w:val="24"/>
          <w:szCs w:val="24"/>
        </w:rPr>
        <w:t xml:space="preserve">Актуальность исследования </w:t>
      </w:r>
      <w:r w:rsidR="00817131">
        <w:rPr>
          <w:rFonts w:ascii="Times New Roman" w:hAnsi="Times New Roman" w:cs="Times New Roman"/>
          <w:sz w:val="24"/>
          <w:szCs w:val="24"/>
        </w:rPr>
        <w:t>связа</w:t>
      </w:r>
      <w:r w:rsidRPr="00A800BD">
        <w:rPr>
          <w:rFonts w:ascii="Times New Roman" w:hAnsi="Times New Roman" w:cs="Times New Roman"/>
          <w:sz w:val="24"/>
          <w:szCs w:val="24"/>
        </w:rPr>
        <w:t xml:space="preserve">на </w:t>
      </w:r>
      <w:r w:rsidR="00817131">
        <w:rPr>
          <w:rFonts w:ascii="Times New Roman" w:hAnsi="Times New Roman" w:cs="Times New Roman"/>
          <w:sz w:val="24"/>
          <w:szCs w:val="24"/>
        </w:rPr>
        <w:t xml:space="preserve">с </w:t>
      </w:r>
      <w:r w:rsidRPr="00A800BD">
        <w:rPr>
          <w:rFonts w:ascii="Times New Roman" w:hAnsi="Times New Roman" w:cs="Times New Roman"/>
          <w:sz w:val="24"/>
          <w:szCs w:val="24"/>
        </w:rPr>
        <w:t xml:space="preserve">дисбалансом между </w:t>
      </w:r>
      <w:r w:rsidR="00F91F64" w:rsidRPr="00A800BD">
        <w:rPr>
          <w:rFonts w:ascii="Times New Roman" w:hAnsi="Times New Roman" w:cs="Times New Roman"/>
          <w:sz w:val="24"/>
          <w:szCs w:val="24"/>
        </w:rPr>
        <w:t xml:space="preserve">продолжающимся </w:t>
      </w:r>
      <w:r w:rsidR="00F91F64">
        <w:rPr>
          <w:rFonts w:ascii="Times New Roman" w:hAnsi="Times New Roman" w:cs="Times New Roman"/>
          <w:sz w:val="24"/>
          <w:szCs w:val="24"/>
        </w:rPr>
        <w:t xml:space="preserve">ростом </w:t>
      </w:r>
      <w:r w:rsidR="00657D22">
        <w:rPr>
          <w:rFonts w:ascii="Times New Roman" w:hAnsi="Times New Roman" w:cs="Times New Roman"/>
          <w:sz w:val="24"/>
          <w:szCs w:val="24"/>
        </w:rPr>
        <w:t>генериру</w:t>
      </w:r>
      <w:r w:rsidR="00F91F64">
        <w:rPr>
          <w:rFonts w:ascii="Times New Roman" w:hAnsi="Times New Roman" w:cs="Times New Roman"/>
          <w:sz w:val="24"/>
          <w:szCs w:val="24"/>
        </w:rPr>
        <w:t xml:space="preserve">емых в цифровой экономике данных </w:t>
      </w:r>
      <w:r w:rsidRPr="00A800BD">
        <w:rPr>
          <w:rFonts w:ascii="Times New Roman" w:hAnsi="Times New Roman" w:cs="Times New Roman"/>
          <w:sz w:val="24"/>
          <w:szCs w:val="24"/>
        </w:rPr>
        <w:t xml:space="preserve">и </w:t>
      </w:r>
      <w:r w:rsidR="00F91F64">
        <w:rPr>
          <w:rFonts w:ascii="Times New Roman" w:hAnsi="Times New Roman" w:cs="Times New Roman"/>
          <w:sz w:val="24"/>
          <w:szCs w:val="24"/>
        </w:rPr>
        <w:t>возможностью их сохранения</w:t>
      </w:r>
      <w:r w:rsidRPr="00A800BD">
        <w:rPr>
          <w:rFonts w:ascii="Times New Roman" w:hAnsi="Times New Roman" w:cs="Times New Roman"/>
          <w:sz w:val="24"/>
          <w:szCs w:val="24"/>
        </w:rPr>
        <w:t xml:space="preserve">. </w:t>
      </w:r>
      <w:r w:rsidR="00657D22">
        <w:rPr>
          <w:rFonts w:ascii="Times New Roman" w:hAnsi="Times New Roman" w:cs="Times New Roman"/>
          <w:sz w:val="24"/>
          <w:szCs w:val="24"/>
        </w:rPr>
        <w:t>В частности, в системах централизованного хранения данных (</w:t>
      </w:r>
      <w:r w:rsidR="00657D22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57D22">
        <w:rPr>
          <w:rFonts w:ascii="Times New Roman" w:hAnsi="Times New Roman" w:cs="Times New Roman"/>
          <w:sz w:val="24"/>
          <w:szCs w:val="24"/>
        </w:rPr>
        <w:t xml:space="preserve">-центрах) </w:t>
      </w:r>
      <w:r w:rsidR="00817131">
        <w:rPr>
          <w:rFonts w:ascii="Times New Roman" w:hAnsi="Times New Roman" w:cs="Times New Roman"/>
          <w:sz w:val="24"/>
          <w:szCs w:val="24"/>
        </w:rPr>
        <w:t>из-за</w:t>
      </w:r>
      <w:r w:rsidR="00657D22">
        <w:rPr>
          <w:rFonts w:ascii="Times New Roman" w:hAnsi="Times New Roman" w:cs="Times New Roman"/>
          <w:sz w:val="24"/>
          <w:szCs w:val="24"/>
        </w:rPr>
        <w:t xml:space="preserve"> </w:t>
      </w:r>
      <w:r w:rsidR="005D6AEC">
        <w:rPr>
          <w:rFonts w:ascii="Times New Roman" w:hAnsi="Times New Roman" w:cs="Times New Roman"/>
          <w:sz w:val="24"/>
          <w:szCs w:val="24"/>
        </w:rPr>
        <w:t xml:space="preserve">недостаточной скорости </w:t>
      </w:r>
      <w:r w:rsidR="00CA3E54">
        <w:rPr>
          <w:rFonts w:ascii="Times New Roman" w:hAnsi="Times New Roman" w:cs="Times New Roman"/>
          <w:sz w:val="24"/>
          <w:szCs w:val="24"/>
        </w:rPr>
        <w:t>копирования</w:t>
      </w:r>
      <w:r w:rsidR="00DB3CEF">
        <w:rPr>
          <w:rFonts w:ascii="Times New Roman" w:hAnsi="Times New Roman" w:cs="Times New Roman"/>
          <w:sz w:val="24"/>
          <w:szCs w:val="24"/>
        </w:rPr>
        <w:t xml:space="preserve"> </w:t>
      </w:r>
      <w:r w:rsidR="00CA3E5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DB3CEF">
        <w:rPr>
          <w:rFonts w:ascii="Times New Roman" w:hAnsi="Times New Roman" w:cs="Times New Roman"/>
          <w:sz w:val="24"/>
          <w:szCs w:val="24"/>
        </w:rPr>
        <w:t xml:space="preserve">с </w:t>
      </w:r>
      <w:r w:rsidR="005D6AEC">
        <w:rPr>
          <w:rFonts w:ascii="Times New Roman" w:hAnsi="Times New Roman" w:cs="Times New Roman"/>
          <w:sz w:val="24"/>
          <w:szCs w:val="24"/>
        </w:rPr>
        <w:t>дублирующи</w:t>
      </w:r>
      <w:r w:rsidR="00DB3CEF">
        <w:rPr>
          <w:rFonts w:ascii="Times New Roman" w:hAnsi="Times New Roman" w:cs="Times New Roman"/>
          <w:sz w:val="24"/>
          <w:szCs w:val="24"/>
        </w:rPr>
        <w:t xml:space="preserve">х накопителей </w:t>
      </w:r>
      <w:r w:rsidR="00634BBA">
        <w:rPr>
          <w:rFonts w:ascii="Times New Roman" w:hAnsi="Times New Roman" w:cs="Times New Roman"/>
          <w:sz w:val="24"/>
          <w:szCs w:val="24"/>
        </w:rPr>
        <w:t xml:space="preserve">на новый </w:t>
      </w:r>
      <w:r w:rsidR="005D6AEC">
        <w:rPr>
          <w:rFonts w:ascii="Times New Roman" w:hAnsi="Times New Roman" w:cs="Times New Roman"/>
          <w:sz w:val="24"/>
          <w:szCs w:val="24"/>
        </w:rPr>
        <w:t>в случае</w:t>
      </w:r>
      <w:r w:rsidR="00817131">
        <w:rPr>
          <w:rFonts w:ascii="Times New Roman" w:hAnsi="Times New Roman" w:cs="Times New Roman"/>
          <w:sz w:val="24"/>
          <w:szCs w:val="24"/>
        </w:rPr>
        <w:t>,</w:t>
      </w:r>
      <w:r w:rsidR="005D6AEC">
        <w:rPr>
          <w:rFonts w:ascii="Times New Roman" w:hAnsi="Times New Roman" w:cs="Times New Roman"/>
          <w:sz w:val="24"/>
          <w:szCs w:val="24"/>
        </w:rPr>
        <w:t xml:space="preserve"> </w:t>
      </w:r>
      <w:r w:rsidR="00DB3CEF">
        <w:rPr>
          <w:rFonts w:ascii="Times New Roman" w:hAnsi="Times New Roman" w:cs="Times New Roman"/>
          <w:sz w:val="24"/>
          <w:szCs w:val="24"/>
        </w:rPr>
        <w:t xml:space="preserve">если основной жесткий диск </w:t>
      </w:r>
      <w:r w:rsidR="00CA3E54">
        <w:rPr>
          <w:rFonts w:ascii="Times New Roman" w:hAnsi="Times New Roman" w:cs="Times New Roman"/>
          <w:sz w:val="24"/>
          <w:szCs w:val="24"/>
        </w:rPr>
        <w:t>(</w:t>
      </w:r>
      <w:r w:rsidR="00290D7E" w:rsidRPr="00290D7E">
        <w:rPr>
          <w:rFonts w:ascii="Times New Roman" w:hAnsi="Times New Roman" w:cs="Times New Roman"/>
          <w:sz w:val="24"/>
          <w:szCs w:val="24"/>
        </w:rPr>
        <w:t xml:space="preserve">HDD </w:t>
      </w:r>
      <w:r w:rsidR="001B0A5C">
        <w:rPr>
          <w:rFonts w:ascii="Times New Roman" w:hAnsi="Times New Roman" w:cs="Times New Roman"/>
          <w:sz w:val="24"/>
          <w:szCs w:val="24"/>
        </w:rPr>
        <w:t>–</w:t>
      </w:r>
      <w:r w:rsidR="00290D7E" w:rsidRPr="0029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7E" w:rsidRPr="00290D7E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290D7E" w:rsidRPr="0029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7E" w:rsidRPr="00290D7E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="00290D7E" w:rsidRPr="0029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7E" w:rsidRPr="00290D7E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CA3E54">
        <w:rPr>
          <w:rFonts w:ascii="Times New Roman" w:hAnsi="Times New Roman" w:cs="Times New Roman"/>
          <w:sz w:val="24"/>
          <w:szCs w:val="24"/>
        </w:rPr>
        <w:t xml:space="preserve">) </w:t>
      </w:r>
      <w:r w:rsidR="00DB3CEF">
        <w:rPr>
          <w:rFonts w:ascii="Times New Roman" w:hAnsi="Times New Roman" w:cs="Times New Roman"/>
          <w:sz w:val="24"/>
          <w:szCs w:val="24"/>
        </w:rPr>
        <w:t xml:space="preserve">или твердотельный накопитель </w:t>
      </w:r>
      <w:r w:rsidR="00290D7E" w:rsidRPr="00290D7E">
        <w:rPr>
          <w:rFonts w:ascii="Times New Roman" w:hAnsi="Times New Roman" w:cs="Times New Roman"/>
          <w:sz w:val="24"/>
          <w:szCs w:val="24"/>
        </w:rPr>
        <w:t xml:space="preserve">(SSD </w:t>
      </w:r>
      <w:r w:rsidR="001B0A5C">
        <w:rPr>
          <w:rFonts w:ascii="Times New Roman" w:hAnsi="Times New Roman" w:cs="Times New Roman"/>
          <w:sz w:val="24"/>
          <w:szCs w:val="24"/>
        </w:rPr>
        <w:t>–</w:t>
      </w:r>
      <w:r w:rsidR="00290D7E" w:rsidRPr="0029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7E" w:rsidRPr="00290D7E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="00290D7E" w:rsidRPr="0029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7E" w:rsidRPr="00290D7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290D7E" w:rsidRPr="00290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7E" w:rsidRPr="00290D7E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290D7E" w:rsidRPr="00290D7E">
        <w:rPr>
          <w:rFonts w:ascii="Times New Roman" w:hAnsi="Times New Roman" w:cs="Times New Roman"/>
          <w:sz w:val="24"/>
          <w:szCs w:val="24"/>
        </w:rPr>
        <w:t>)</w:t>
      </w:r>
      <w:r w:rsidR="00CA3E54">
        <w:rPr>
          <w:rFonts w:ascii="Times New Roman" w:hAnsi="Times New Roman" w:cs="Times New Roman"/>
          <w:sz w:val="24"/>
          <w:szCs w:val="24"/>
        </w:rPr>
        <w:t xml:space="preserve"> </w:t>
      </w:r>
      <w:r w:rsidR="00634BBA">
        <w:rPr>
          <w:rFonts w:ascii="Times New Roman" w:hAnsi="Times New Roman" w:cs="Times New Roman"/>
          <w:sz w:val="24"/>
          <w:szCs w:val="24"/>
        </w:rPr>
        <w:t xml:space="preserve">заменен по причине </w:t>
      </w:r>
      <w:r w:rsidR="00DB3CEF">
        <w:rPr>
          <w:rFonts w:ascii="Times New Roman" w:hAnsi="Times New Roman" w:cs="Times New Roman"/>
          <w:sz w:val="24"/>
          <w:szCs w:val="24"/>
        </w:rPr>
        <w:t>вы</w:t>
      </w:r>
      <w:r w:rsidR="00634BBA">
        <w:rPr>
          <w:rFonts w:ascii="Times New Roman" w:hAnsi="Times New Roman" w:cs="Times New Roman"/>
          <w:sz w:val="24"/>
          <w:szCs w:val="24"/>
        </w:rPr>
        <w:t>хода</w:t>
      </w:r>
      <w:r w:rsidR="00DB3CEF">
        <w:rPr>
          <w:rFonts w:ascii="Times New Roman" w:hAnsi="Times New Roman" w:cs="Times New Roman"/>
          <w:sz w:val="24"/>
          <w:szCs w:val="24"/>
        </w:rPr>
        <w:t xml:space="preserve"> </w:t>
      </w:r>
      <w:r w:rsidR="00634BBA">
        <w:rPr>
          <w:rFonts w:ascii="Times New Roman" w:hAnsi="Times New Roman" w:cs="Times New Roman"/>
          <w:sz w:val="24"/>
          <w:szCs w:val="24"/>
        </w:rPr>
        <w:t xml:space="preserve">его </w:t>
      </w:r>
      <w:r w:rsidR="00DB3CEF">
        <w:rPr>
          <w:rFonts w:ascii="Times New Roman" w:hAnsi="Times New Roman" w:cs="Times New Roman"/>
          <w:sz w:val="24"/>
          <w:szCs w:val="24"/>
        </w:rPr>
        <w:t>из строя</w:t>
      </w:r>
      <w:r w:rsidR="00817131">
        <w:rPr>
          <w:rFonts w:ascii="Times New Roman" w:hAnsi="Times New Roman" w:cs="Times New Roman"/>
          <w:sz w:val="24"/>
          <w:szCs w:val="24"/>
        </w:rPr>
        <w:t>, значительные ресурсы отвлекаются на восстановление</w:t>
      </w:r>
      <w:r w:rsidR="00DB3CEF">
        <w:rPr>
          <w:rFonts w:ascii="Times New Roman" w:hAnsi="Times New Roman" w:cs="Times New Roman"/>
          <w:sz w:val="24"/>
          <w:szCs w:val="24"/>
        </w:rPr>
        <w:t>.</w:t>
      </w:r>
      <w:r w:rsidR="006D6FAA">
        <w:rPr>
          <w:rFonts w:ascii="Times New Roman" w:hAnsi="Times New Roman" w:cs="Times New Roman"/>
          <w:sz w:val="24"/>
          <w:szCs w:val="24"/>
        </w:rPr>
        <w:t xml:space="preserve"> Замедляется доступ остальных пользователей ко всем накопителям, с которых копируется информация.</w:t>
      </w:r>
      <w:r w:rsidR="00DB3CEF">
        <w:rPr>
          <w:rFonts w:ascii="Times New Roman" w:hAnsi="Times New Roman" w:cs="Times New Roman"/>
          <w:sz w:val="24"/>
          <w:szCs w:val="24"/>
        </w:rPr>
        <w:t xml:space="preserve"> Дело в том, что рост скорости передачи данных на порядок отстает от роста емкости накопителей, в связи с чем на первый план выходит задача </w:t>
      </w:r>
      <w:r w:rsidR="00634BBA">
        <w:rPr>
          <w:rFonts w:ascii="Times New Roman" w:hAnsi="Times New Roman" w:cs="Times New Roman"/>
          <w:sz w:val="24"/>
          <w:szCs w:val="24"/>
        </w:rPr>
        <w:t>своевременной</w:t>
      </w:r>
      <w:r w:rsidR="005D6AEC">
        <w:rPr>
          <w:rFonts w:ascii="Times New Roman" w:hAnsi="Times New Roman" w:cs="Times New Roman"/>
          <w:sz w:val="24"/>
          <w:szCs w:val="24"/>
        </w:rPr>
        <w:t xml:space="preserve"> </w:t>
      </w:r>
      <w:r w:rsidR="00DB3CEF">
        <w:rPr>
          <w:rFonts w:ascii="Times New Roman" w:hAnsi="Times New Roman" w:cs="Times New Roman"/>
          <w:sz w:val="24"/>
          <w:szCs w:val="24"/>
        </w:rPr>
        <w:t>оценки и прогнозирования надежности накопителей</w:t>
      </w:r>
      <w:r w:rsidR="00634BBA">
        <w:rPr>
          <w:rFonts w:ascii="Times New Roman" w:hAnsi="Times New Roman" w:cs="Times New Roman"/>
          <w:sz w:val="24"/>
          <w:szCs w:val="24"/>
        </w:rPr>
        <w:t xml:space="preserve"> информации для </w:t>
      </w:r>
      <w:r w:rsidR="009551CE">
        <w:rPr>
          <w:rFonts w:ascii="Times New Roman" w:hAnsi="Times New Roman" w:cs="Times New Roman"/>
          <w:sz w:val="24"/>
          <w:szCs w:val="24"/>
        </w:rPr>
        <w:t xml:space="preserve">обеспечения возможности предварительной </w:t>
      </w:r>
      <w:r w:rsidR="00634BBA">
        <w:rPr>
          <w:rFonts w:ascii="Times New Roman" w:hAnsi="Times New Roman" w:cs="Times New Roman"/>
          <w:sz w:val="24"/>
          <w:szCs w:val="24"/>
        </w:rPr>
        <w:t xml:space="preserve">подготовки к </w:t>
      </w:r>
      <w:r w:rsidR="00CA3E54">
        <w:rPr>
          <w:rFonts w:ascii="Times New Roman" w:hAnsi="Times New Roman" w:cs="Times New Roman"/>
          <w:sz w:val="24"/>
          <w:szCs w:val="24"/>
        </w:rPr>
        <w:t>проведени</w:t>
      </w:r>
      <w:r w:rsidR="00634BBA">
        <w:rPr>
          <w:rFonts w:ascii="Times New Roman" w:hAnsi="Times New Roman" w:cs="Times New Roman"/>
          <w:sz w:val="24"/>
          <w:szCs w:val="24"/>
        </w:rPr>
        <w:t>ю</w:t>
      </w:r>
      <w:r w:rsidR="00CA3E54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 w:rsidR="005D6AEC">
        <w:rPr>
          <w:rFonts w:ascii="Times New Roman" w:hAnsi="Times New Roman" w:cs="Times New Roman"/>
          <w:sz w:val="24"/>
          <w:szCs w:val="24"/>
        </w:rPr>
        <w:t xml:space="preserve"> </w:t>
      </w:r>
      <w:r w:rsidR="00CA3E54">
        <w:rPr>
          <w:rFonts w:ascii="Times New Roman" w:hAnsi="Times New Roman" w:cs="Times New Roman"/>
          <w:sz w:val="24"/>
          <w:szCs w:val="24"/>
        </w:rPr>
        <w:t xml:space="preserve">восстановлению данных при </w:t>
      </w:r>
      <w:r w:rsidR="005D6AEC">
        <w:rPr>
          <w:rFonts w:ascii="Times New Roman" w:hAnsi="Times New Roman" w:cs="Times New Roman"/>
          <w:sz w:val="24"/>
          <w:szCs w:val="24"/>
        </w:rPr>
        <w:t>их</w:t>
      </w:r>
      <w:r w:rsidR="00CA3E54">
        <w:rPr>
          <w:rFonts w:ascii="Times New Roman" w:hAnsi="Times New Roman" w:cs="Times New Roman"/>
          <w:sz w:val="24"/>
          <w:szCs w:val="24"/>
        </w:rPr>
        <w:t xml:space="preserve"> замене</w:t>
      </w:r>
      <w:r w:rsidR="00DB3CEF">
        <w:rPr>
          <w:rFonts w:ascii="Times New Roman" w:hAnsi="Times New Roman" w:cs="Times New Roman"/>
          <w:sz w:val="24"/>
          <w:szCs w:val="24"/>
        </w:rPr>
        <w:t xml:space="preserve">. </w:t>
      </w:r>
      <w:r w:rsidRPr="00A800BD">
        <w:rPr>
          <w:rFonts w:ascii="Times New Roman" w:hAnsi="Times New Roman" w:cs="Times New Roman"/>
          <w:sz w:val="24"/>
          <w:szCs w:val="24"/>
        </w:rPr>
        <w:t xml:space="preserve">Целью исследования является выработка </w:t>
      </w:r>
      <w:r w:rsidR="00427372" w:rsidRPr="00A800BD">
        <w:rPr>
          <w:rFonts w:ascii="Times New Roman" w:hAnsi="Times New Roman" w:cs="Times New Roman"/>
          <w:sz w:val="24"/>
          <w:szCs w:val="24"/>
        </w:rPr>
        <w:t>предложений</w:t>
      </w:r>
      <w:r w:rsidR="00E2522F" w:rsidRPr="00A800BD">
        <w:rPr>
          <w:rFonts w:ascii="Times New Roman" w:hAnsi="Times New Roman" w:cs="Times New Roman"/>
          <w:sz w:val="24"/>
          <w:szCs w:val="24"/>
        </w:rPr>
        <w:t xml:space="preserve"> по </w:t>
      </w:r>
      <w:r w:rsidR="00CB5C1D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294719">
        <w:rPr>
          <w:rFonts w:ascii="Times New Roman" w:hAnsi="Times New Roman" w:cs="Times New Roman"/>
          <w:sz w:val="24"/>
          <w:szCs w:val="24"/>
        </w:rPr>
        <w:t xml:space="preserve">подобной </w:t>
      </w:r>
      <w:r w:rsidR="00CB5C1D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222B73">
        <w:rPr>
          <w:rFonts w:ascii="Times New Roman" w:hAnsi="Times New Roman" w:cs="Times New Roman"/>
          <w:sz w:val="24"/>
          <w:szCs w:val="24"/>
        </w:rPr>
        <w:t xml:space="preserve">оперативной </w:t>
      </w:r>
      <w:r w:rsidR="00CB5C1D">
        <w:rPr>
          <w:rFonts w:ascii="Times New Roman" w:hAnsi="Times New Roman" w:cs="Times New Roman"/>
          <w:sz w:val="24"/>
          <w:szCs w:val="24"/>
        </w:rPr>
        <w:t>оценки и прогнозирования</w:t>
      </w:r>
      <w:r w:rsidR="00222B73">
        <w:rPr>
          <w:rFonts w:ascii="Times New Roman" w:hAnsi="Times New Roman" w:cs="Times New Roman"/>
          <w:sz w:val="24"/>
          <w:szCs w:val="24"/>
        </w:rPr>
        <w:t xml:space="preserve"> надежности</w:t>
      </w:r>
      <w:r w:rsidR="00CA3E54" w:rsidRPr="00CA3E54">
        <w:rPr>
          <w:rFonts w:ascii="Times New Roman" w:hAnsi="Times New Roman" w:cs="Times New Roman"/>
          <w:sz w:val="24"/>
          <w:szCs w:val="24"/>
        </w:rPr>
        <w:t xml:space="preserve"> </w:t>
      </w:r>
      <w:r w:rsidR="00CA3E54">
        <w:rPr>
          <w:rFonts w:ascii="Times New Roman" w:hAnsi="Times New Roman" w:cs="Times New Roman"/>
          <w:sz w:val="24"/>
          <w:szCs w:val="24"/>
        </w:rPr>
        <w:t>накопителей информации</w:t>
      </w:r>
      <w:r w:rsidR="00E2522F" w:rsidRPr="00A800BD">
        <w:rPr>
          <w:rFonts w:ascii="Times New Roman" w:hAnsi="Times New Roman" w:cs="Times New Roman"/>
          <w:sz w:val="24"/>
          <w:szCs w:val="24"/>
        </w:rPr>
        <w:t xml:space="preserve">. </w:t>
      </w:r>
      <w:r w:rsidR="009B7B6B">
        <w:rPr>
          <w:rFonts w:ascii="Times New Roman" w:hAnsi="Times New Roman" w:cs="Times New Roman"/>
          <w:sz w:val="24"/>
          <w:szCs w:val="24"/>
        </w:rPr>
        <w:t xml:space="preserve">Информационной базой исследования послужили ежедневно записываемые </w:t>
      </w:r>
      <w:r w:rsidR="009B7B6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9B7B6B">
        <w:rPr>
          <w:rFonts w:ascii="Times New Roman" w:hAnsi="Times New Roman" w:cs="Times New Roman"/>
          <w:sz w:val="24"/>
          <w:szCs w:val="24"/>
        </w:rPr>
        <w:t>-данные (</w:t>
      </w:r>
      <w:proofErr w:type="spellStart"/>
      <w:r w:rsidR="00CC35F0" w:rsidRPr="00CC35F0">
        <w:rPr>
          <w:rFonts w:ascii="Times New Roman" w:hAnsi="Times New Roman" w:cs="Times New Roman"/>
          <w:sz w:val="24"/>
          <w:szCs w:val="24"/>
        </w:rPr>
        <w:t>self-monitoring</w:t>
      </w:r>
      <w:proofErr w:type="spellEnd"/>
      <w:r w:rsidR="00CC35F0" w:rsidRPr="00CC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5F0" w:rsidRPr="00CC35F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CC35F0" w:rsidRPr="00CC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F0" w:rsidRPr="00CC35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35F0" w:rsidRPr="00CC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F0" w:rsidRPr="00CC35F0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CC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F0" w:rsidRPr="00CC35F0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CC35F0" w:rsidRPr="00CC35F0">
        <w:rPr>
          <w:rFonts w:ascii="Times New Roman" w:hAnsi="Times New Roman" w:cs="Times New Roman"/>
          <w:sz w:val="24"/>
          <w:szCs w:val="24"/>
        </w:rPr>
        <w:t xml:space="preserve"> – технология самоконтроля, анализа и отчетности</w:t>
      </w:r>
      <w:r w:rsidR="009B7B6B">
        <w:rPr>
          <w:rFonts w:ascii="Times New Roman" w:hAnsi="Times New Roman" w:cs="Times New Roman"/>
          <w:sz w:val="24"/>
          <w:szCs w:val="24"/>
        </w:rPr>
        <w:t>)</w:t>
      </w:r>
      <w:r w:rsidR="00CB5C1D">
        <w:rPr>
          <w:rFonts w:ascii="Times New Roman" w:hAnsi="Times New Roman" w:cs="Times New Roman"/>
          <w:sz w:val="24"/>
          <w:szCs w:val="24"/>
        </w:rPr>
        <w:t xml:space="preserve"> накопителей</w:t>
      </w:r>
      <w:r w:rsidR="009B7B6B">
        <w:rPr>
          <w:rFonts w:ascii="Times New Roman" w:hAnsi="Times New Roman" w:cs="Times New Roman"/>
          <w:sz w:val="24"/>
          <w:szCs w:val="24"/>
        </w:rPr>
        <w:t xml:space="preserve">, находящиеся в свободном доступе на сайте </w:t>
      </w:r>
      <w:r w:rsidR="002E54FB">
        <w:rPr>
          <w:rFonts w:ascii="Times New Roman" w:hAnsi="Times New Roman" w:cs="Times New Roman"/>
          <w:sz w:val="24"/>
          <w:szCs w:val="24"/>
        </w:rPr>
        <w:t>одной</w:t>
      </w:r>
      <w:r w:rsidR="00CB5C1D">
        <w:rPr>
          <w:rFonts w:ascii="Times New Roman" w:hAnsi="Times New Roman" w:cs="Times New Roman"/>
          <w:sz w:val="24"/>
          <w:szCs w:val="24"/>
        </w:rPr>
        <w:t xml:space="preserve"> из крупнейших в мире </w:t>
      </w:r>
      <w:r w:rsidR="002E54FB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CB5C1D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CB5C1D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B5C1D">
        <w:rPr>
          <w:rFonts w:ascii="Times New Roman" w:hAnsi="Times New Roman" w:cs="Times New Roman"/>
          <w:sz w:val="24"/>
          <w:szCs w:val="24"/>
        </w:rPr>
        <w:t xml:space="preserve">-центров </w:t>
      </w:r>
      <w:r w:rsidR="009B7B6B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="009B7B6B">
        <w:rPr>
          <w:rFonts w:ascii="Times New Roman" w:hAnsi="Times New Roman" w:cs="Times New Roman"/>
          <w:sz w:val="24"/>
          <w:szCs w:val="24"/>
          <w:lang w:val="en-US"/>
        </w:rPr>
        <w:t>Backblaze</w:t>
      </w:r>
      <w:r w:rsidR="009B7B6B" w:rsidRPr="009B7B6B">
        <w:rPr>
          <w:rFonts w:ascii="Times New Roman" w:hAnsi="Times New Roman" w:cs="Times New Roman"/>
          <w:sz w:val="24"/>
          <w:szCs w:val="24"/>
        </w:rPr>
        <w:t xml:space="preserve"> </w:t>
      </w:r>
      <w:r w:rsidR="009B7B6B">
        <w:rPr>
          <w:rFonts w:ascii="Times New Roman" w:hAnsi="Times New Roman" w:cs="Times New Roman"/>
          <w:sz w:val="24"/>
          <w:szCs w:val="24"/>
        </w:rPr>
        <w:t>(</w:t>
      </w:r>
      <w:r w:rsidR="00290D7E" w:rsidRPr="00290D7E">
        <w:rPr>
          <w:rFonts w:ascii="Times New Roman" w:hAnsi="Times New Roman" w:cs="Times New Roman"/>
          <w:sz w:val="24"/>
          <w:szCs w:val="24"/>
        </w:rPr>
        <w:t>https://www.backblaze.com/b2/hard-drive-test-data.html</w:t>
      </w:r>
      <w:r w:rsidR="009B7B6B">
        <w:rPr>
          <w:rFonts w:ascii="Times New Roman" w:hAnsi="Times New Roman" w:cs="Times New Roman"/>
          <w:sz w:val="24"/>
          <w:szCs w:val="24"/>
        </w:rPr>
        <w:t>).</w:t>
      </w:r>
      <w:r w:rsidR="00634BBA">
        <w:rPr>
          <w:rFonts w:ascii="Times New Roman" w:hAnsi="Times New Roman" w:cs="Times New Roman"/>
          <w:sz w:val="24"/>
          <w:szCs w:val="24"/>
        </w:rPr>
        <w:t xml:space="preserve"> </w:t>
      </w:r>
      <w:r w:rsidR="00634BBA" w:rsidRPr="00A800BD">
        <w:rPr>
          <w:rFonts w:ascii="Times New Roman" w:hAnsi="Times New Roman" w:cs="Times New Roman"/>
          <w:sz w:val="24"/>
          <w:szCs w:val="24"/>
        </w:rPr>
        <w:t>В качестве метода исследования выбран</w:t>
      </w:r>
      <w:r w:rsidR="00634BBA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634BBA" w:rsidRPr="00A800BD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634BBA">
        <w:rPr>
          <w:rFonts w:ascii="Times New Roman" w:hAnsi="Times New Roman" w:cs="Times New Roman"/>
          <w:sz w:val="24"/>
          <w:szCs w:val="24"/>
        </w:rPr>
        <w:t>выхода из строя накопителей</w:t>
      </w:r>
      <w:r w:rsidR="00634BBA" w:rsidRPr="00A800BD">
        <w:rPr>
          <w:rFonts w:ascii="Times New Roman" w:hAnsi="Times New Roman" w:cs="Times New Roman"/>
          <w:sz w:val="24"/>
          <w:szCs w:val="24"/>
        </w:rPr>
        <w:t xml:space="preserve"> </w:t>
      </w:r>
      <w:r w:rsidR="00634BBA">
        <w:rPr>
          <w:rFonts w:ascii="Times New Roman" w:hAnsi="Times New Roman" w:cs="Times New Roman"/>
          <w:sz w:val="24"/>
          <w:szCs w:val="24"/>
        </w:rPr>
        <w:t>путем сравнения</w:t>
      </w:r>
      <w:r w:rsidR="00634BBA" w:rsidRPr="00A80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4BBA" w:rsidRPr="00A800BD">
        <w:rPr>
          <w:rFonts w:ascii="Times New Roman" w:hAnsi="Times New Roman" w:cs="Times New Roman"/>
          <w:sz w:val="24"/>
          <w:szCs w:val="24"/>
        </w:rPr>
        <w:t>з</w:t>
      </w:r>
      <w:r w:rsidR="00634BBA">
        <w:rPr>
          <w:rFonts w:ascii="Times New Roman" w:hAnsi="Times New Roman" w:cs="Times New Roman"/>
          <w:sz w:val="24"/>
          <w:szCs w:val="24"/>
        </w:rPr>
        <w:t>начений параметров надежности</w:t>
      </w:r>
      <w:proofErr w:type="gramEnd"/>
      <w:r w:rsidR="00634BBA">
        <w:rPr>
          <w:rFonts w:ascii="Times New Roman" w:hAnsi="Times New Roman" w:cs="Times New Roman"/>
          <w:sz w:val="24"/>
          <w:szCs w:val="24"/>
        </w:rPr>
        <w:t xml:space="preserve"> продолжающих функционировать и вышедших из строя накопителей информации</w:t>
      </w:r>
      <w:r w:rsidR="00634BBA" w:rsidRPr="00A800BD">
        <w:rPr>
          <w:rFonts w:ascii="Times New Roman" w:hAnsi="Times New Roman" w:cs="Times New Roman"/>
          <w:sz w:val="24"/>
          <w:szCs w:val="24"/>
        </w:rPr>
        <w:t>.</w:t>
      </w:r>
    </w:p>
    <w:p w:rsidR="0026757E" w:rsidRDefault="0026757E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57E" w:rsidRPr="007E2C50" w:rsidRDefault="0026757E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C5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90D7E" w:rsidRDefault="00CA3E54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состояния исследований в данной области</w:t>
      </w:r>
      <w:r w:rsidRPr="00A800BD">
        <w:rPr>
          <w:rFonts w:ascii="Times New Roman" w:hAnsi="Times New Roman" w:cs="Times New Roman"/>
          <w:sz w:val="24"/>
          <w:szCs w:val="24"/>
        </w:rPr>
        <w:t xml:space="preserve"> </w:t>
      </w:r>
      <w:r w:rsidR="00346E03">
        <w:rPr>
          <w:rFonts w:ascii="Times New Roman" w:hAnsi="Times New Roman" w:cs="Times New Roman"/>
          <w:sz w:val="24"/>
          <w:szCs w:val="24"/>
        </w:rPr>
        <w:t xml:space="preserve">по трем базам научных публикаций (РИНЦ, </w:t>
      </w:r>
      <w:r w:rsidR="00346E0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346E03" w:rsidRPr="00346E03">
        <w:rPr>
          <w:rFonts w:ascii="Times New Roman" w:hAnsi="Times New Roman" w:cs="Times New Roman"/>
          <w:sz w:val="24"/>
          <w:szCs w:val="24"/>
        </w:rPr>
        <w:t xml:space="preserve">, </w:t>
      </w:r>
      <w:r w:rsidR="00346E0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346E03" w:rsidRPr="00346E03">
        <w:rPr>
          <w:rFonts w:ascii="Times New Roman" w:hAnsi="Times New Roman" w:cs="Times New Roman"/>
          <w:sz w:val="24"/>
          <w:szCs w:val="24"/>
        </w:rPr>
        <w:t xml:space="preserve"> </w:t>
      </w:r>
      <w:r w:rsidR="00346E0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6E03" w:rsidRPr="00346E03">
        <w:rPr>
          <w:rFonts w:ascii="Times New Roman" w:hAnsi="Times New Roman" w:cs="Times New Roman"/>
          <w:sz w:val="24"/>
          <w:szCs w:val="24"/>
        </w:rPr>
        <w:t xml:space="preserve"> </w:t>
      </w:r>
      <w:r w:rsidR="00346E03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346E03" w:rsidRPr="00346E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показало, что</w:t>
      </w:r>
      <w:r w:rsidR="00634BBA">
        <w:rPr>
          <w:rFonts w:ascii="Times New Roman" w:hAnsi="Times New Roman" w:cs="Times New Roman"/>
          <w:sz w:val="24"/>
          <w:szCs w:val="24"/>
        </w:rPr>
        <w:t xml:space="preserve"> </w:t>
      </w:r>
      <w:r w:rsidR="00346E03">
        <w:rPr>
          <w:rFonts w:ascii="Times New Roman" w:hAnsi="Times New Roman" w:cs="Times New Roman"/>
          <w:sz w:val="24"/>
          <w:szCs w:val="24"/>
        </w:rPr>
        <w:t>вместо ожидаемого увеличения количества публикаций соответственно росту доступных для анализа данных наблюдается их с</w:t>
      </w:r>
      <w:r w:rsidR="003E7D37">
        <w:rPr>
          <w:rFonts w:ascii="Times New Roman" w:hAnsi="Times New Roman" w:cs="Times New Roman"/>
          <w:sz w:val="24"/>
          <w:szCs w:val="24"/>
        </w:rPr>
        <w:t>табилизация</w:t>
      </w:r>
      <w:r w:rsidR="00346E03">
        <w:rPr>
          <w:rFonts w:ascii="Times New Roman" w:hAnsi="Times New Roman" w:cs="Times New Roman"/>
          <w:sz w:val="24"/>
          <w:szCs w:val="24"/>
        </w:rPr>
        <w:t xml:space="preserve"> с максимумом в 2019 году </w:t>
      </w:r>
      <w:r w:rsidR="003E7D37">
        <w:rPr>
          <w:rFonts w:ascii="Times New Roman" w:hAnsi="Times New Roman" w:cs="Times New Roman"/>
          <w:sz w:val="24"/>
          <w:szCs w:val="24"/>
        </w:rPr>
        <w:t>для иностранных авторов (рис. 1)</w:t>
      </w:r>
      <w:r w:rsidR="00290D7E">
        <w:rPr>
          <w:rFonts w:ascii="Times New Roman" w:hAnsi="Times New Roman" w:cs="Times New Roman"/>
          <w:sz w:val="24"/>
          <w:szCs w:val="24"/>
        </w:rPr>
        <w:t xml:space="preserve"> и максимумом в 2018 году для российских авторов (рис. 2). В последнем случае часть публикаций является повтором, например, упомянута в </w:t>
      </w:r>
      <w:r w:rsidR="00290D7E" w:rsidRPr="009A5AEB">
        <w:rPr>
          <w:rFonts w:ascii="Times New Roman" w:hAnsi="Times New Roman" w:cs="Times New Roman"/>
          <w:sz w:val="24"/>
          <w:szCs w:val="24"/>
        </w:rPr>
        <w:t>[1]</w:t>
      </w:r>
      <w:r w:rsidR="00290D7E">
        <w:rPr>
          <w:rFonts w:ascii="Times New Roman" w:hAnsi="Times New Roman" w:cs="Times New Roman"/>
          <w:sz w:val="24"/>
          <w:szCs w:val="24"/>
        </w:rPr>
        <w:t xml:space="preserve">, а приведена в </w:t>
      </w:r>
      <w:r w:rsidR="00290D7E" w:rsidRPr="009A5AEB">
        <w:rPr>
          <w:rFonts w:ascii="Times New Roman" w:hAnsi="Times New Roman" w:cs="Times New Roman"/>
          <w:sz w:val="24"/>
          <w:szCs w:val="24"/>
        </w:rPr>
        <w:t>[2]</w:t>
      </w:r>
      <w:r w:rsidR="00290D7E">
        <w:rPr>
          <w:rFonts w:ascii="Times New Roman" w:hAnsi="Times New Roman" w:cs="Times New Roman"/>
          <w:sz w:val="24"/>
          <w:szCs w:val="24"/>
        </w:rPr>
        <w:t xml:space="preserve">, или </w:t>
      </w:r>
      <w:r w:rsidR="00290D7E" w:rsidRPr="009A5AEB">
        <w:rPr>
          <w:rFonts w:ascii="Times New Roman" w:hAnsi="Times New Roman" w:cs="Times New Roman"/>
          <w:sz w:val="24"/>
          <w:szCs w:val="24"/>
        </w:rPr>
        <w:t>[3, 4]</w:t>
      </w:r>
      <w:r w:rsidR="00290D7E">
        <w:rPr>
          <w:rFonts w:ascii="Times New Roman" w:hAnsi="Times New Roman" w:cs="Times New Roman"/>
          <w:sz w:val="24"/>
          <w:szCs w:val="24"/>
        </w:rPr>
        <w:t xml:space="preserve"> продублированы в </w:t>
      </w:r>
      <w:r w:rsidR="00290D7E" w:rsidRPr="009A5AEB">
        <w:rPr>
          <w:rFonts w:ascii="Times New Roman" w:hAnsi="Times New Roman" w:cs="Times New Roman"/>
          <w:sz w:val="24"/>
          <w:szCs w:val="24"/>
        </w:rPr>
        <w:t>[5, 6]</w:t>
      </w:r>
      <w:r w:rsidR="00290D7E">
        <w:rPr>
          <w:rFonts w:ascii="Times New Roman" w:hAnsi="Times New Roman" w:cs="Times New Roman"/>
          <w:sz w:val="24"/>
          <w:szCs w:val="24"/>
        </w:rPr>
        <w:t>. Это произошло вследствие ошибки службы поддержки публикационной активности аффилированной организации авторов.</w:t>
      </w:r>
      <w:r w:rsidR="00290D7E" w:rsidRPr="00183CD6">
        <w:rPr>
          <w:rFonts w:ascii="Times New Roman" w:hAnsi="Times New Roman" w:cs="Times New Roman"/>
          <w:sz w:val="24"/>
          <w:szCs w:val="24"/>
        </w:rPr>
        <w:t xml:space="preserve"> </w:t>
      </w:r>
      <w:r w:rsidR="00290D7E">
        <w:rPr>
          <w:rFonts w:ascii="Times New Roman" w:hAnsi="Times New Roman" w:cs="Times New Roman"/>
          <w:sz w:val="24"/>
          <w:szCs w:val="24"/>
        </w:rPr>
        <w:t xml:space="preserve">Отдельные единичные случаи </w:t>
      </w:r>
      <w:r w:rsidR="00885760">
        <w:rPr>
          <w:rFonts w:ascii="Times New Roman" w:hAnsi="Times New Roman" w:cs="Times New Roman"/>
          <w:sz w:val="24"/>
          <w:szCs w:val="24"/>
        </w:rPr>
        <w:t xml:space="preserve">частичных </w:t>
      </w:r>
      <w:r w:rsidR="00290D7E">
        <w:rPr>
          <w:rFonts w:ascii="Times New Roman" w:hAnsi="Times New Roman" w:cs="Times New Roman"/>
          <w:sz w:val="24"/>
          <w:szCs w:val="24"/>
        </w:rPr>
        <w:t xml:space="preserve">повторов </w:t>
      </w:r>
      <w:r w:rsidR="00A008E0">
        <w:rPr>
          <w:rFonts w:ascii="Times New Roman" w:hAnsi="Times New Roman" w:cs="Times New Roman"/>
          <w:sz w:val="24"/>
          <w:szCs w:val="24"/>
        </w:rPr>
        <w:t>есть</w:t>
      </w:r>
      <w:r w:rsidR="00290D7E">
        <w:rPr>
          <w:rFonts w:ascii="Times New Roman" w:hAnsi="Times New Roman" w:cs="Times New Roman"/>
          <w:sz w:val="24"/>
          <w:szCs w:val="24"/>
        </w:rPr>
        <w:t xml:space="preserve"> и у других </w:t>
      </w:r>
      <w:r w:rsidR="00885760">
        <w:rPr>
          <w:rFonts w:ascii="Times New Roman" w:hAnsi="Times New Roman" w:cs="Times New Roman"/>
          <w:sz w:val="24"/>
          <w:szCs w:val="24"/>
        </w:rPr>
        <w:t xml:space="preserve">иностранных и </w:t>
      </w:r>
      <w:r w:rsidR="00AD0191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="00290D7E">
        <w:rPr>
          <w:rFonts w:ascii="Times New Roman" w:hAnsi="Times New Roman" w:cs="Times New Roman"/>
          <w:sz w:val="24"/>
          <w:szCs w:val="24"/>
        </w:rPr>
        <w:t>авторов.</w:t>
      </w:r>
    </w:p>
    <w:p w:rsidR="00CA3E54" w:rsidRDefault="00CA3E54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E03" w:rsidRDefault="007B19EA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63862B2" wp14:editId="6DFAB62B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6E03" w:rsidRPr="00DC7CEF" w:rsidRDefault="003E7D37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Число публикаций иностранных авторов </w:t>
      </w:r>
      <w:r w:rsidR="009A5A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9A5A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Backblaze</w:t>
      </w:r>
      <w:proofErr w:type="spellEnd"/>
      <w:r w:rsidR="00DC7CEF">
        <w:rPr>
          <w:rFonts w:ascii="Times New Roman" w:hAnsi="Times New Roman" w:cs="Times New Roman"/>
          <w:sz w:val="24"/>
          <w:szCs w:val="24"/>
        </w:rPr>
        <w:t xml:space="preserve"> (шт.) по годам</w:t>
      </w:r>
    </w:p>
    <w:p w:rsidR="00634BBA" w:rsidRDefault="00634BBA" w:rsidP="00A937F2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7D37" w:rsidRDefault="007B19EA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2127C4" wp14:editId="074EEFF1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4BBA" w:rsidRDefault="00C732CD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  <w:r w:rsidRPr="00C732CD">
        <w:rPr>
          <w:rFonts w:ascii="Times New Roman" w:hAnsi="Times New Roman" w:cs="Times New Roman"/>
          <w:sz w:val="24"/>
          <w:szCs w:val="24"/>
        </w:rPr>
        <w:t xml:space="preserve">. Число публикаций </w:t>
      </w:r>
      <w:r>
        <w:rPr>
          <w:rFonts w:ascii="Times New Roman" w:hAnsi="Times New Roman" w:cs="Times New Roman"/>
          <w:sz w:val="24"/>
          <w:szCs w:val="24"/>
        </w:rPr>
        <w:t>российских</w:t>
      </w:r>
      <w:r w:rsidRPr="00C732CD">
        <w:rPr>
          <w:rFonts w:ascii="Times New Roman" w:hAnsi="Times New Roman" w:cs="Times New Roman"/>
          <w:sz w:val="24"/>
          <w:szCs w:val="24"/>
        </w:rPr>
        <w:t xml:space="preserve"> авторов </w:t>
      </w:r>
      <w:r w:rsidR="009A5AEB">
        <w:rPr>
          <w:rFonts w:ascii="Times New Roman" w:hAnsi="Times New Roman" w:cs="Times New Roman"/>
          <w:sz w:val="24"/>
          <w:szCs w:val="24"/>
        </w:rPr>
        <w:t>с</w:t>
      </w:r>
      <w:r w:rsidRPr="00C732CD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9A5AEB">
        <w:rPr>
          <w:rFonts w:ascii="Times New Roman" w:hAnsi="Times New Roman" w:cs="Times New Roman"/>
          <w:sz w:val="24"/>
          <w:szCs w:val="24"/>
        </w:rPr>
        <w:t>и</w:t>
      </w:r>
      <w:r w:rsidRPr="00C73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2CD">
        <w:rPr>
          <w:rFonts w:ascii="Times New Roman" w:hAnsi="Times New Roman" w:cs="Times New Roman"/>
          <w:sz w:val="24"/>
          <w:szCs w:val="24"/>
        </w:rPr>
        <w:t>Backblaze</w:t>
      </w:r>
      <w:proofErr w:type="spellEnd"/>
      <w:r w:rsidR="00DC7CEF">
        <w:rPr>
          <w:rFonts w:ascii="Times New Roman" w:hAnsi="Times New Roman" w:cs="Times New Roman"/>
          <w:sz w:val="24"/>
          <w:szCs w:val="24"/>
        </w:rPr>
        <w:t xml:space="preserve"> (шт.) по годам</w:t>
      </w:r>
    </w:p>
    <w:p w:rsidR="0026757E" w:rsidRDefault="0026757E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7E" w:rsidRDefault="0026757E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500C3">
        <w:rPr>
          <w:rFonts w:ascii="Times New Roman" w:hAnsi="Times New Roman" w:cs="Times New Roman"/>
          <w:sz w:val="24"/>
          <w:szCs w:val="24"/>
        </w:rPr>
        <w:t>руппировка публикаций (всего 339 статей на 01.05</w:t>
      </w:r>
      <w:r>
        <w:rPr>
          <w:rFonts w:ascii="Times New Roman" w:hAnsi="Times New Roman" w:cs="Times New Roman"/>
          <w:sz w:val="24"/>
          <w:szCs w:val="24"/>
        </w:rPr>
        <w:t xml:space="preserve">.2022) по направлениям использования данных показала, что </w:t>
      </w:r>
      <w:r w:rsidR="006500C3">
        <w:rPr>
          <w:rFonts w:ascii="Times New Roman" w:hAnsi="Times New Roman" w:cs="Times New Roman"/>
          <w:sz w:val="24"/>
          <w:szCs w:val="24"/>
        </w:rPr>
        <w:t xml:space="preserve">у иностранных </w:t>
      </w:r>
      <w:r w:rsidR="00CE389A">
        <w:rPr>
          <w:rFonts w:ascii="Times New Roman" w:hAnsi="Times New Roman" w:cs="Times New Roman"/>
          <w:sz w:val="24"/>
          <w:szCs w:val="24"/>
        </w:rPr>
        <w:t xml:space="preserve">(рис. 3) </w:t>
      </w:r>
      <w:r w:rsidR="006500C3">
        <w:rPr>
          <w:rFonts w:ascii="Times New Roman" w:hAnsi="Times New Roman" w:cs="Times New Roman"/>
          <w:sz w:val="24"/>
          <w:szCs w:val="24"/>
        </w:rPr>
        <w:t xml:space="preserve">и российских </w:t>
      </w:r>
      <w:r w:rsidR="00CE389A">
        <w:rPr>
          <w:rFonts w:ascii="Times New Roman" w:hAnsi="Times New Roman" w:cs="Times New Roman"/>
          <w:sz w:val="24"/>
          <w:szCs w:val="24"/>
        </w:rPr>
        <w:t xml:space="preserve">(рис. 4) </w:t>
      </w:r>
      <w:r w:rsidR="006500C3">
        <w:rPr>
          <w:rFonts w:ascii="Times New Roman" w:hAnsi="Times New Roman" w:cs="Times New Roman"/>
          <w:sz w:val="24"/>
          <w:szCs w:val="24"/>
        </w:rPr>
        <w:t xml:space="preserve">авторов </w:t>
      </w:r>
      <w:r>
        <w:rPr>
          <w:rFonts w:ascii="Times New Roman" w:hAnsi="Times New Roman" w:cs="Times New Roman"/>
          <w:sz w:val="24"/>
          <w:szCs w:val="24"/>
        </w:rPr>
        <w:t xml:space="preserve">в основном происходило упоминание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Backblaze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6500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00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00C3">
        <w:rPr>
          <w:rFonts w:ascii="Times New Roman" w:hAnsi="Times New Roman" w:cs="Times New Roman"/>
          <w:sz w:val="24"/>
          <w:szCs w:val="24"/>
        </w:rPr>
        <w:t xml:space="preserve"> и 32,9%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), предлагались системы кодирования дублирующих частей информации типа </w:t>
      </w:r>
      <w:r>
        <w:rPr>
          <w:rFonts w:ascii="Times New Roman" w:hAnsi="Times New Roman" w:cs="Times New Roman"/>
          <w:sz w:val="24"/>
          <w:szCs w:val="24"/>
          <w:lang w:val="en-US"/>
        </w:rPr>
        <w:t>RAID</w:t>
      </w:r>
      <w:r w:rsidRPr="004448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redundant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008E0">
        <w:rPr>
          <w:rFonts w:ascii="Times New Roman" w:hAnsi="Times New Roman" w:cs="Times New Roman"/>
          <w:sz w:val="24"/>
          <w:szCs w:val="24"/>
        </w:rPr>
        <w:t>isks</w:t>
      </w:r>
      <w:proofErr w:type="spellEnd"/>
      <w:r w:rsidRPr="00A00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08E0">
        <w:rPr>
          <w:rFonts w:ascii="Times New Roman" w:hAnsi="Times New Roman" w:cs="Times New Roman"/>
          <w:sz w:val="24"/>
          <w:szCs w:val="24"/>
        </w:rPr>
        <w:t xml:space="preserve"> избыточный массив независимых дисков</w:t>
      </w:r>
      <w:r w:rsidRPr="004448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повышения надежности восстановления (12,</w:t>
      </w:r>
      <w:r w:rsidR="006500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00C3">
        <w:rPr>
          <w:rFonts w:ascii="Times New Roman" w:hAnsi="Times New Roman" w:cs="Times New Roman"/>
          <w:sz w:val="24"/>
          <w:szCs w:val="24"/>
        </w:rPr>
        <w:t xml:space="preserve"> и 12,3%</w:t>
      </w:r>
      <w:r>
        <w:rPr>
          <w:rFonts w:ascii="Times New Roman" w:hAnsi="Times New Roman" w:cs="Times New Roman"/>
          <w:sz w:val="24"/>
          <w:szCs w:val="24"/>
        </w:rPr>
        <w:t>), рассматривались методы машинного обучения</w:t>
      </w:r>
      <w:r w:rsidR="006500C3">
        <w:rPr>
          <w:rFonts w:ascii="Times New Roman" w:hAnsi="Times New Roman" w:cs="Times New Roman"/>
          <w:sz w:val="24"/>
          <w:szCs w:val="24"/>
        </w:rPr>
        <w:t xml:space="preserve"> для прогнозирования отказов (14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00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00C3">
        <w:rPr>
          <w:rFonts w:ascii="Times New Roman" w:hAnsi="Times New Roman" w:cs="Times New Roman"/>
          <w:sz w:val="24"/>
          <w:szCs w:val="24"/>
        </w:rPr>
        <w:t xml:space="preserve"> и 5,5%</w:t>
      </w:r>
      <w:r>
        <w:rPr>
          <w:rFonts w:ascii="Times New Roman" w:hAnsi="Times New Roman" w:cs="Times New Roman"/>
          <w:sz w:val="24"/>
          <w:szCs w:val="24"/>
        </w:rPr>
        <w:t>) и отдельно среди них – не</w:t>
      </w:r>
      <w:r w:rsidR="006500C3">
        <w:rPr>
          <w:rFonts w:ascii="Times New Roman" w:hAnsi="Times New Roman" w:cs="Times New Roman"/>
          <w:sz w:val="24"/>
          <w:szCs w:val="24"/>
        </w:rPr>
        <w:t>йронные сети (17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00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00C3">
        <w:rPr>
          <w:rFonts w:ascii="Times New Roman" w:hAnsi="Times New Roman" w:cs="Times New Roman"/>
          <w:sz w:val="24"/>
          <w:szCs w:val="24"/>
        </w:rPr>
        <w:t xml:space="preserve"> и 11,0%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500C3">
        <w:rPr>
          <w:rFonts w:ascii="Times New Roman" w:hAnsi="Times New Roman" w:cs="Times New Roman"/>
          <w:sz w:val="24"/>
          <w:szCs w:val="24"/>
        </w:rPr>
        <w:t xml:space="preserve"> </w:t>
      </w:r>
      <w:r w:rsidR="00CE389A">
        <w:rPr>
          <w:rFonts w:ascii="Times New Roman" w:hAnsi="Times New Roman" w:cs="Times New Roman"/>
          <w:sz w:val="24"/>
          <w:szCs w:val="24"/>
        </w:rPr>
        <w:t>В</w:t>
      </w:r>
      <w:r w:rsidR="006500C3">
        <w:rPr>
          <w:rFonts w:ascii="Times New Roman" w:hAnsi="Times New Roman" w:cs="Times New Roman"/>
          <w:sz w:val="24"/>
          <w:szCs w:val="24"/>
        </w:rPr>
        <w:t xml:space="preserve"> российски</w:t>
      </w:r>
      <w:r w:rsidR="00CE389A">
        <w:rPr>
          <w:rFonts w:ascii="Times New Roman" w:hAnsi="Times New Roman" w:cs="Times New Roman"/>
          <w:sz w:val="24"/>
          <w:szCs w:val="24"/>
        </w:rPr>
        <w:t>х публикациях по анализу данных значи</w:t>
      </w:r>
      <w:r w:rsidR="007B19EA">
        <w:rPr>
          <w:rFonts w:ascii="Times New Roman" w:hAnsi="Times New Roman" w:cs="Times New Roman"/>
          <w:sz w:val="24"/>
          <w:szCs w:val="24"/>
        </w:rPr>
        <w:t>тельную часть из общей доли в 27</w:t>
      </w:r>
      <w:r w:rsidR="0086710E">
        <w:rPr>
          <w:rFonts w:ascii="Times New Roman" w:hAnsi="Times New Roman" w:cs="Times New Roman"/>
          <w:sz w:val="24"/>
          <w:szCs w:val="24"/>
        </w:rPr>
        <w:t>,</w:t>
      </w:r>
      <w:r w:rsidR="007B19EA">
        <w:rPr>
          <w:rFonts w:ascii="Times New Roman" w:hAnsi="Times New Roman" w:cs="Times New Roman"/>
          <w:sz w:val="24"/>
          <w:szCs w:val="24"/>
        </w:rPr>
        <w:t>4</w:t>
      </w:r>
      <w:r w:rsidR="00CE389A">
        <w:rPr>
          <w:rFonts w:ascii="Times New Roman" w:hAnsi="Times New Roman" w:cs="Times New Roman"/>
          <w:sz w:val="24"/>
          <w:szCs w:val="24"/>
        </w:rPr>
        <w:t>% обеспечили работы авторов настоящей статьи.</w:t>
      </w:r>
      <w:r w:rsidR="007B19EA">
        <w:rPr>
          <w:rFonts w:ascii="Times New Roman" w:hAnsi="Times New Roman" w:cs="Times New Roman"/>
          <w:sz w:val="24"/>
          <w:szCs w:val="24"/>
        </w:rPr>
        <w:t xml:space="preserve"> У иностранных авторов доля публикаций по этой теме мала, всего 1,1%.</w:t>
      </w:r>
    </w:p>
    <w:p w:rsidR="00714DFF" w:rsidRDefault="00714DFF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89A" w:rsidRDefault="000F4921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ED81C8" wp14:editId="65A1FDFE">
            <wp:extent cx="5295900" cy="27508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757E" w:rsidRDefault="0026757E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838" w:rsidRDefault="00444838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  <w:r w:rsidRPr="00C732CD">
        <w:rPr>
          <w:rFonts w:ascii="Times New Roman" w:hAnsi="Times New Roman" w:cs="Times New Roman"/>
          <w:sz w:val="24"/>
          <w:szCs w:val="24"/>
        </w:rPr>
        <w:t xml:space="preserve">. </w:t>
      </w:r>
      <w:r w:rsidR="00DC7CEF">
        <w:rPr>
          <w:rFonts w:ascii="Times New Roman" w:hAnsi="Times New Roman" w:cs="Times New Roman"/>
          <w:sz w:val="24"/>
          <w:szCs w:val="24"/>
        </w:rPr>
        <w:t>Число</w:t>
      </w:r>
      <w:r w:rsidR="007B19EA">
        <w:rPr>
          <w:rFonts w:ascii="Times New Roman" w:hAnsi="Times New Roman" w:cs="Times New Roman"/>
          <w:sz w:val="24"/>
          <w:szCs w:val="24"/>
        </w:rPr>
        <w:t xml:space="preserve"> </w:t>
      </w:r>
      <w:r w:rsidRPr="00C732CD">
        <w:rPr>
          <w:rFonts w:ascii="Times New Roman" w:hAnsi="Times New Roman" w:cs="Times New Roman"/>
          <w:sz w:val="24"/>
          <w:szCs w:val="24"/>
        </w:rPr>
        <w:t xml:space="preserve">публикаций </w:t>
      </w:r>
      <w:r w:rsidR="00CE389A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Pr="00C732CD">
        <w:rPr>
          <w:rFonts w:ascii="Times New Roman" w:hAnsi="Times New Roman" w:cs="Times New Roman"/>
          <w:sz w:val="24"/>
          <w:szCs w:val="24"/>
        </w:rPr>
        <w:t xml:space="preserve">авторов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32CD">
        <w:rPr>
          <w:rFonts w:ascii="Times New Roman" w:hAnsi="Times New Roman" w:cs="Times New Roman"/>
          <w:sz w:val="24"/>
          <w:szCs w:val="24"/>
        </w:rPr>
        <w:t xml:space="preserve"> данным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3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2CD">
        <w:rPr>
          <w:rFonts w:ascii="Times New Roman" w:hAnsi="Times New Roman" w:cs="Times New Roman"/>
          <w:sz w:val="24"/>
          <w:szCs w:val="24"/>
        </w:rPr>
        <w:t>Backblaze</w:t>
      </w:r>
      <w:proofErr w:type="spellEnd"/>
      <w:r w:rsidR="007B19EA">
        <w:rPr>
          <w:rFonts w:ascii="Times New Roman" w:hAnsi="Times New Roman" w:cs="Times New Roman"/>
          <w:sz w:val="24"/>
          <w:szCs w:val="24"/>
        </w:rPr>
        <w:t xml:space="preserve"> (шт.) по темам</w:t>
      </w:r>
    </w:p>
    <w:p w:rsidR="00CE389A" w:rsidRDefault="00CE389A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89A" w:rsidRDefault="000F4921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53F192" wp14:editId="582D2E10">
            <wp:extent cx="5295900" cy="27508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389A" w:rsidRDefault="00CE389A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89A" w:rsidRDefault="00CE389A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</w:t>
      </w:r>
      <w:r w:rsidRPr="00C732CD">
        <w:rPr>
          <w:rFonts w:ascii="Times New Roman" w:hAnsi="Times New Roman" w:cs="Times New Roman"/>
          <w:sz w:val="24"/>
          <w:szCs w:val="24"/>
        </w:rPr>
        <w:t xml:space="preserve">. </w:t>
      </w:r>
      <w:r w:rsidR="00DC7CEF">
        <w:rPr>
          <w:rFonts w:ascii="Times New Roman" w:hAnsi="Times New Roman" w:cs="Times New Roman"/>
          <w:sz w:val="24"/>
          <w:szCs w:val="24"/>
        </w:rPr>
        <w:t>Число</w:t>
      </w:r>
      <w:r w:rsidRPr="00C732CD">
        <w:rPr>
          <w:rFonts w:ascii="Times New Roman" w:hAnsi="Times New Roman" w:cs="Times New Roman"/>
          <w:sz w:val="24"/>
          <w:szCs w:val="24"/>
        </w:rPr>
        <w:t xml:space="preserve"> публикаций </w:t>
      </w:r>
      <w:r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Pr="00C732CD">
        <w:rPr>
          <w:rFonts w:ascii="Times New Roman" w:hAnsi="Times New Roman" w:cs="Times New Roman"/>
          <w:sz w:val="24"/>
          <w:szCs w:val="24"/>
        </w:rPr>
        <w:t xml:space="preserve">авторов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32CD">
        <w:rPr>
          <w:rFonts w:ascii="Times New Roman" w:hAnsi="Times New Roman" w:cs="Times New Roman"/>
          <w:sz w:val="24"/>
          <w:szCs w:val="24"/>
        </w:rPr>
        <w:t xml:space="preserve"> данным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3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2CD">
        <w:rPr>
          <w:rFonts w:ascii="Times New Roman" w:hAnsi="Times New Roman" w:cs="Times New Roman"/>
          <w:sz w:val="24"/>
          <w:szCs w:val="24"/>
        </w:rPr>
        <w:t>Backblaze</w:t>
      </w:r>
      <w:proofErr w:type="spellEnd"/>
      <w:r w:rsidR="00DC7CEF">
        <w:rPr>
          <w:rFonts w:ascii="Times New Roman" w:hAnsi="Times New Roman" w:cs="Times New Roman"/>
          <w:sz w:val="24"/>
          <w:szCs w:val="24"/>
        </w:rPr>
        <w:t xml:space="preserve"> (шт.) по темам</w:t>
      </w:r>
    </w:p>
    <w:p w:rsidR="00CE389A" w:rsidRDefault="00CE389A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FF5" w:rsidRPr="00616BA3" w:rsidRDefault="00AD0191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Углубленный анализ состояния</w:t>
      </w:r>
      <w:r w:rsidRPr="00616BA3">
        <w:rPr>
          <w:rFonts w:ascii="Times New Roman" w:hAnsi="Times New Roman" w:cs="Times New Roman"/>
          <w:sz w:val="24"/>
          <w:szCs w:val="24"/>
        </w:rPr>
        <w:t xml:space="preserve"> исследований по данной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2412DA">
        <w:rPr>
          <w:rFonts w:ascii="Times New Roman" w:hAnsi="Times New Roman" w:cs="Times New Roman"/>
          <w:sz w:val="24"/>
          <w:szCs w:val="24"/>
        </w:rPr>
        <w:t>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6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выявил некоторые</w:t>
      </w:r>
      <w:r w:rsidRPr="00616BA3">
        <w:rPr>
          <w:rFonts w:ascii="Times New Roman" w:hAnsi="Times New Roman" w:cs="Times New Roman"/>
          <w:sz w:val="24"/>
          <w:szCs w:val="24"/>
        </w:rPr>
        <w:t xml:space="preserve"> особенности. Первая: вначале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объявляется, что исследования проводятся на реальном массиве больших данных, однако по факту из него выбирается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только их незначительная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1CE" w:rsidRPr="00616BA3">
        <w:rPr>
          <w:rFonts w:ascii="Times New Roman" w:hAnsi="Times New Roman" w:cs="Times New Roman"/>
          <w:sz w:val="24"/>
          <w:szCs w:val="24"/>
        </w:rPr>
        <w:t>доля. Вторая: разрабатываются сложные системы прогнозирования на нейронных сетях с</w:t>
      </w:r>
      <w:r w:rsidR="009551CE">
        <w:rPr>
          <w:rFonts w:ascii="Times New Roman" w:hAnsi="Times New Roman" w:cs="Times New Roman"/>
          <w:sz w:val="24"/>
          <w:szCs w:val="24"/>
        </w:rPr>
        <w:t xml:space="preserve"> </w:t>
      </w:r>
      <w:r w:rsidR="009F7FF5" w:rsidRPr="00616BA3">
        <w:rPr>
          <w:rFonts w:ascii="Times New Roman" w:hAnsi="Times New Roman" w:cs="Times New Roman"/>
          <w:sz w:val="24"/>
          <w:szCs w:val="24"/>
        </w:rPr>
        <w:t>многоступенчатой предварительной подготовкой исходных данных и хорошими итоговыми показателями, но в конце</w:t>
      </w:r>
      <w:r w:rsidR="009F7FF5">
        <w:rPr>
          <w:rFonts w:ascii="Times New Roman" w:hAnsi="Times New Roman" w:cs="Times New Roman"/>
          <w:sz w:val="24"/>
          <w:szCs w:val="24"/>
        </w:rPr>
        <w:t xml:space="preserve"> </w:t>
      </w:r>
      <w:r w:rsidR="009F7FF5" w:rsidRPr="00616BA3">
        <w:rPr>
          <w:rFonts w:ascii="Times New Roman" w:hAnsi="Times New Roman" w:cs="Times New Roman"/>
          <w:sz w:val="24"/>
          <w:szCs w:val="24"/>
        </w:rPr>
        <w:t xml:space="preserve">сообщается, что система для накопителей других производителей </w:t>
      </w:r>
      <w:r w:rsidR="009F7FF5" w:rsidRPr="00616BA3">
        <w:rPr>
          <w:rFonts w:ascii="Times New Roman" w:hAnsi="Times New Roman" w:cs="Times New Roman"/>
          <w:sz w:val="24"/>
          <w:szCs w:val="24"/>
        </w:rPr>
        <w:lastRenderedPageBreak/>
        <w:t>или для других моделей тех же самых</w:t>
      </w:r>
      <w:r w:rsidR="009F7FF5">
        <w:rPr>
          <w:rFonts w:ascii="Times New Roman" w:hAnsi="Times New Roman" w:cs="Times New Roman"/>
          <w:sz w:val="24"/>
          <w:szCs w:val="24"/>
        </w:rPr>
        <w:t xml:space="preserve"> </w:t>
      </w:r>
      <w:r w:rsidR="009F7FF5" w:rsidRPr="00616BA3">
        <w:rPr>
          <w:rFonts w:ascii="Times New Roman" w:hAnsi="Times New Roman" w:cs="Times New Roman"/>
          <w:sz w:val="24"/>
          <w:szCs w:val="24"/>
        </w:rPr>
        <w:t>производителей скорее всего так хорошо прогнозировать вероятность отказов уже не будет. Наглядным примером</w:t>
      </w:r>
      <w:r w:rsidR="009F7FF5">
        <w:rPr>
          <w:rFonts w:ascii="Times New Roman" w:hAnsi="Times New Roman" w:cs="Times New Roman"/>
          <w:sz w:val="24"/>
          <w:szCs w:val="24"/>
        </w:rPr>
        <w:t xml:space="preserve"> </w:t>
      </w:r>
      <w:r w:rsidR="009F7FF5" w:rsidRPr="00616BA3">
        <w:rPr>
          <w:rFonts w:ascii="Times New Roman" w:hAnsi="Times New Roman" w:cs="Times New Roman"/>
          <w:sz w:val="24"/>
          <w:szCs w:val="24"/>
        </w:rPr>
        <w:t>является одна из по</w:t>
      </w:r>
      <w:r w:rsidR="009F7FF5">
        <w:rPr>
          <w:rFonts w:ascii="Times New Roman" w:hAnsi="Times New Roman" w:cs="Times New Roman"/>
          <w:sz w:val="24"/>
          <w:szCs w:val="24"/>
        </w:rPr>
        <w:t xml:space="preserve">следних публикаций на эту тему </w:t>
      </w:r>
      <w:r w:rsidR="001B0A5C">
        <w:rPr>
          <w:rFonts w:ascii="Times New Roman" w:hAnsi="Times New Roman" w:cs="Times New Roman"/>
          <w:sz w:val="24"/>
          <w:szCs w:val="24"/>
        </w:rPr>
        <w:t>[7</w:t>
      </w:r>
      <w:r w:rsidR="009F7FF5" w:rsidRPr="00616BA3">
        <w:rPr>
          <w:rFonts w:ascii="Times New Roman" w:hAnsi="Times New Roman" w:cs="Times New Roman"/>
          <w:sz w:val="24"/>
          <w:szCs w:val="24"/>
        </w:rPr>
        <w:t>]</w:t>
      </w:r>
      <w:r w:rsidR="009F7FF5">
        <w:rPr>
          <w:rFonts w:ascii="Times New Roman" w:hAnsi="Times New Roman" w:cs="Times New Roman"/>
          <w:sz w:val="24"/>
          <w:szCs w:val="24"/>
        </w:rPr>
        <w:t xml:space="preserve">. </w:t>
      </w:r>
      <w:r w:rsidR="009F7FF5" w:rsidRPr="00616BA3">
        <w:rPr>
          <w:rFonts w:ascii="Times New Roman" w:hAnsi="Times New Roman" w:cs="Times New Roman"/>
          <w:sz w:val="24"/>
          <w:szCs w:val="24"/>
        </w:rPr>
        <w:t>В ней была рассмотрена всего</w:t>
      </w:r>
      <w:r w:rsidR="009F7FF5">
        <w:rPr>
          <w:rFonts w:ascii="Times New Roman" w:hAnsi="Times New Roman" w:cs="Times New Roman"/>
          <w:sz w:val="24"/>
          <w:szCs w:val="24"/>
        </w:rPr>
        <w:t xml:space="preserve"> </w:t>
      </w:r>
      <w:r w:rsidR="009F7FF5" w:rsidRPr="00616BA3">
        <w:rPr>
          <w:rFonts w:ascii="Times New Roman" w:hAnsi="Times New Roman" w:cs="Times New Roman"/>
          <w:sz w:val="24"/>
          <w:szCs w:val="24"/>
        </w:rPr>
        <w:t>одна модель ST4000DM000 за период с 2016 по 2019 годы. А в выводах говорится, что из-за появления новых моделей</w:t>
      </w:r>
      <w:r w:rsidR="009F7FF5">
        <w:rPr>
          <w:rFonts w:ascii="Times New Roman" w:hAnsi="Times New Roman" w:cs="Times New Roman"/>
          <w:sz w:val="24"/>
          <w:szCs w:val="24"/>
        </w:rPr>
        <w:t xml:space="preserve"> </w:t>
      </w:r>
      <w:r w:rsidR="009F7FF5" w:rsidRPr="00616BA3">
        <w:rPr>
          <w:rFonts w:ascii="Times New Roman" w:hAnsi="Times New Roman" w:cs="Times New Roman"/>
          <w:sz w:val="24"/>
          <w:szCs w:val="24"/>
        </w:rPr>
        <w:t>накопителей эффективность разработанной системы прогнозирования может снизиться.</w:t>
      </w:r>
    </w:p>
    <w:p w:rsidR="009F7FF5" w:rsidRPr="00616BA3" w:rsidRDefault="009F7FF5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того, что о</w:t>
      </w:r>
      <w:r w:rsidRPr="00616BA3">
        <w:rPr>
          <w:rFonts w:ascii="Times New Roman" w:hAnsi="Times New Roman" w:cs="Times New Roman"/>
          <w:sz w:val="24"/>
          <w:szCs w:val="24"/>
        </w:rPr>
        <w:t xml:space="preserve">сновные направления исследований в мировой науке обусловлены </w:t>
      </w:r>
      <w:proofErr w:type="spellStart"/>
      <w:r w:rsidRPr="00616BA3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616BA3">
        <w:rPr>
          <w:rFonts w:ascii="Times New Roman" w:hAnsi="Times New Roman" w:cs="Times New Roman"/>
          <w:sz w:val="24"/>
          <w:szCs w:val="24"/>
        </w:rPr>
        <w:t xml:space="preserve"> поддержкой их финансирования</w:t>
      </w:r>
      <w:r>
        <w:rPr>
          <w:rFonts w:ascii="Times New Roman" w:hAnsi="Times New Roman" w:cs="Times New Roman"/>
          <w:sz w:val="24"/>
          <w:szCs w:val="24"/>
        </w:rPr>
        <w:t>, выявилась и третья особенность</w:t>
      </w:r>
      <w:r w:rsidRPr="00616B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заключается в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616BA3">
        <w:rPr>
          <w:rFonts w:ascii="Times New Roman" w:hAnsi="Times New Roman" w:cs="Times New Roman"/>
          <w:sz w:val="24"/>
          <w:szCs w:val="24"/>
        </w:rPr>
        <w:t>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главные закономерности можно извлечь из изучения уже накопленных в мире больших данных, но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соблюдения жестких сроков предоставления отчетности заставляют исследователей сосредоточиться в основном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разработке новых и модификации имеющихся методов анализа только небольшой их совокупности. Примером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одна из последних публикаций </w:t>
      </w:r>
      <w:r w:rsidR="001B0A5C">
        <w:rPr>
          <w:rFonts w:ascii="Times New Roman" w:hAnsi="Times New Roman" w:cs="Times New Roman"/>
          <w:sz w:val="24"/>
          <w:szCs w:val="24"/>
        </w:rPr>
        <w:t>[8</w:t>
      </w:r>
      <w:r w:rsidRPr="009F7FF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BA3">
        <w:rPr>
          <w:rFonts w:ascii="Times New Roman" w:hAnsi="Times New Roman" w:cs="Times New Roman"/>
          <w:sz w:val="24"/>
          <w:szCs w:val="24"/>
        </w:rPr>
        <w:t>В ней опять же рассматривались всего две модели: у ко</w:t>
      </w:r>
      <w:r w:rsidR="002412DA">
        <w:rPr>
          <w:rFonts w:ascii="Times New Roman" w:hAnsi="Times New Roman" w:cs="Times New Roman"/>
          <w:sz w:val="24"/>
          <w:szCs w:val="24"/>
        </w:rPr>
        <w:t>мпании</w:t>
      </w:r>
      <w:r w:rsidRPr="0061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BA3">
        <w:rPr>
          <w:rFonts w:ascii="Times New Roman" w:hAnsi="Times New Roman" w:cs="Times New Roman"/>
          <w:sz w:val="24"/>
          <w:szCs w:val="24"/>
        </w:rPr>
        <w:t>Baidu</w:t>
      </w:r>
      <w:proofErr w:type="spellEnd"/>
      <w:r w:rsidRPr="00616BA3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ST31000524NS, у ко</w:t>
      </w:r>
      <w:r w:rsidR="002412DA">
        <w:rPr>
          <w:rFonts w:ascii="Times New Roman" w:hAnsi="Times New Roman" w:cs="Times New Roman"/>
          <w:sz w:val="24"/>
          <w:szCs w:val="24"/>
        </w:rPr>
        <w:t>мпании</w:t>
      </w:r>
      <w:r w:rsidRPr="0061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BA3">
        <w:rPr>
          <w:rFonts w:ascii="Times New Roman" w:hAnsi="Times New Roman" w:cs="Times New Roman"/>
          <w:sz w:val="24"/>
          <w:szCs w:val="24"/>
        </w:rPr>
        <w:t>B</w:t>
      </w:r>
      <w:r w:rsidR="002B2E02">
        <w:rPr>
          <w:rFonts w:ascii="Times New Roman" w:hAnsi="Times New Roman" w:cs="Times New Roman"/>
          <w:sz w:val="24"/>
          <w:szCs w:val="24"/>
        </w:rPr>
        <w:t>ackblaze</w:t>
      </w:r>
      <w:proofErr w:type="spellEnd"/>
      <w:r w:rsidR="002B2E02">
        <w:rPr>
          <w:rFonts w:ascii="Times New Roman" w:hAnsi="Times New Roman" w:cs="Times New Roman"/>
          <w:sz w:val="24"/>
          <w:szCs w:val="24"/>
        </w:rPr>
        <w:t xml:space="preserve"> это снова ST4000DM000.</w:t>
      </w:r>
    </w:p>
    <w:p w:rsidR="002B2E02" w:rsidRPr="001B0A5C" w:rsidRDefault="002B2E02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известна</w:t>
      </w:r>
      <w:r w:rsidR="009F7FF5" w:rsidRPr="00616BA3">
        <w:rPr>
          <w:rFonts w:ascii="Times New Roman" w:hAnsi="Times New Roman" w:cs="Times New Roman"/>
          <w:sz w:val="24"/>
          <w:szCs w:val="24"/>
        </w:rPr>
        <w:t xml:space="preserve"> группа исследователей, работающ</w:t>
      </w:r>
      <w:r w:rsidR="00AD0191">
        <w:rPr>
          <w:rFonts w:ascii="Times New Roman" w:hAnsi="Times New Roman" w:cs="Times New Roman"/>
          <w:sz w:val="24"/>
          <w:szCs w:val="24"/>
        </w:rPr>
        <w:t>ая</w:t>
      </w:r>
      <w:r w:rsidR="009F7FF5" w:rsidRPr="00616BA3">
        <w:rPr>
          <w:rFonts w:ascii="Times New Roman" w:hAnsi="Times New Roman" w:cs="Times New Roman"/>
          <w:sz w:val="24"/>
          <w:szCs w:val="24"/>
        </w:rPr>
        <w:t xml:space="preserve"> с наиболее полными по производителям, хотя и</w:t>
      </w:r>
      <w:r w:rsidR="001B0A5C">
        <w:rPr>
          <w:rFonts w:ascii="Times New Roman" w:hAnsi="Times New Roman" w:cs="Times New Roman"/>
          <w:sz w:val="24"/>
          <w:szCs w:val="24"/>
        </w:rPr>
        <w:t xml:space="preserve"> </w:t>
      </w:r>
      <w:r w:rsidR="009F7FF5" w:rsidRPr="00616BA3">
        <w:rPr>
          <w:rFonts w:ascii="Times New Roman" w:hAnsi="Times New Roman" w:cs="Times New Roman"/>
          <w:sz w:val="24"/>
          <w:szCs w:val="24"/>
        </w:rPr>
        <w:t>ограниченными периодом с 2013 по 2019 годы</w:t>
      </w:r>
      <w:r w:rsidR="001B0A5C">
        <w:rPr>
          <w:rFonts w:ascii="Times New Roman" w:hAnsi="Times New Roman" w:cs="Times New Roman"/>
          <w:sz w:val="24"/>
          <w:szCs w:val="24"/>
        </w:rPr>
        <w:t>, данными ко</w:t>
      </w:r>
      <w:r w:rsidR="00F268C6">
        <w:rPr>
          <w:rFonts w:ascii="Times New Roman" w:hAnsi="Times New Roman" w:cs="Times New Roman"/>
          <w:sz w:val="24"/>
          <w:szCs w:val="24"/>
        </w:rPr>
        <w:t>мпании</w:t>
      </w:r>
      <w:r w:rsidR="001B0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5C">
        <w:rPr>
          <w:rFonts w:ascii="Times New Roman" w:hAnsi="Times New Roman" w:cs="Times New Roman"/>
          <w:sz w:val="24"/>
          <w:szCs w:val="24"/>
        </w:rPr>
        <w:t>Backblaze</w:t>
      </w:r>
      <w:proofErr w:type="spellEnd"/>
      <w:r w:rsidR="001B0A5C">
        <w:rPr>
          <w:rFonts w:ascii="Times New Roman" w:hAnsi="Times New Roman" w:cs="Times New Roman"/>
          <w:sz w:val="24"/>
          <w:szCs w:val="24"/>
        </w:rPr>
        <w:t xml:space="preserve"> </w:t>
      </w:r>
      <w:r w:rsidR="001B0A5C" w:rsidRPr="001B0A5C">
        <w:rPr>
          <w:rFonts w:ascii="Times New Roman" w:hAnsi="Times New Roman" w:cs="Times New Roman"/>
          <w:sz w:val="24"/>
          <w:szCs w:val="24"/>
        </w:rPr>
        <w:t>[9]</w:t>
      </w:r>
      <w:r w:rsidR="001B0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Скорее всего такое ограничение вызвано четвертой особенностью – тем, что данных становится слишком много. </w:t>
      </w:r>
      <w:r w:rsidRPr="00616BA3">
        <w:rPr>
          <w:rFonts w:ascii="Times New Roman" w:hAnsi="Times New Roman" w:cs="Times New Roman"/>
          <w:sz w:val="24"/>
          <w:szCs w:val="24"/>
        </w:rPr>
        <w:t xml:space="preserve">Именно поэтому другое направление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551CE"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>по надежности накопителей –</w:t>
      </w:r>
      <w:r w:rsidRPr="00616BA3">
        <w:rPr>
          <w:rFonts w:ascii="Times New Roman" w:hAnsi="Times New Roman" w:cs="Times New Roman"/>
          <w:sz w:val="24"/>
          <w:szCs w:val="24"/>
        </w:rPr>
        <w:t xml:space="preserve"> пока остается </w:t>
      </w:r>
      <w:r w:rsidR="00AD0191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Pr="00616BA3">
        <w:rPr>
          <w:rFonts w:ascii="Times New Roman" w:hAnsi="Times New Roman" w:cs="Times New Roman"/>
          <w:sz w:val="24"/>
          <w:szCs w:val="24"/>
        </w:rPr>
        <w:t>изученным. Оно требует или доступа к специальным вычислительным мощностям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высокой производительностью или разработки особой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6BA3">
        <w:rPr>
          <w:rFonts w:ascii="Times New Roman" w:hAnsi="Times New Roman" w:cs="Times New Roman"/>
          <w:sz w:val="24"/>
          <w:szCs w:val="24"/>
        </w:rPr>
        <w:t xml:space="preserve"> прогнозирования. На втором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A3">
        <w:rPr>
          <w:rFonts w:ascii="Times New Roman" w:hAnsi="Times New Roman" w:cs="Times New Roman"/>
          <w:sz w:val="24"/>
          <w:szCs w:val="24"/>
        </w:rPr>
        <w:t>варианте мы и намерены сосредоточиться.</w:t>
      </w:r>
    </w:p>
    <w:p w:rsidR="00CA3E54" w:rsidRDefault="001E0C98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же попытки </w:t>
      </w:r>
      <w:r w:rsidR="002E1A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E1A96">
        <w:rPr>
          <w:rFonts w:ascii="Times New Roman" w:hAnsi="Times New Roman" w:cs="Times New Roman"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 данных за период с 2013 по 2021 год показали, что требуемое время даже на самые элементарные </w:t>
      </w:r>
      <w:r w:rsidR="002E1A96">
        <w:rPr>
          <w:rFonts w:ascii="Times New Roman" w:hAnsi="Times New Roman" w:cs="Times New Roman"/>
          <w:sz w:val="24"/>
          <w:szCs w:val="24"/>
        </w:rPr>
        <w:t>варианты</w:t>
      </w:r>
      <w:r>
        <w:rPr>
          <w:rFonts w:ascii="Times New Roman" w:hAnsi="Times New Roman" w:cs="Times New Roman"/>
          <w:sz w:val="24"/>
          <w:szCs w:val="24"/>
        </w:rPr>
        <w:t xml:space="preserve"> их обработки на простом компьютере составляет до четырех месяцев </w:t>
      </w:r>
      <w:r w:rsidRPr="001E0C98">
        <w:rPr>
          <w:rFonts w:ascii="Times New Roman" w:hAnsi="Times New Roman" w:cs="Times New Roman"/>
          <w:sz w:val="24"/>
          <w:szCs w:val="24"/>
        </w:rPr>
        <w:t>[10]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A96">
        <w:rPr>
          <w:rFonts w:ascii="Times New Roman" w:hAnsi="Times New Roman" w:cs="Times New Roman"/>
          <w:sz w:val="24"/>
          <w:szCs w:val="24"/>
        </w:rPr>
        <w:t xml:space="preserve"> В связи с этим предлагается сначала создать выборку из данных на последнюю известную дату по каждому накопителю и только потом</w:t>
      </w:r>
      <w:r w:rsidR="00A93000">
        <w:rPr>
          <w:rFonts w:ascii="Times New Roman" w:hAnsi="Times New Roman" w:cs="Times New Roman"/>
          <w:sz w:val="24"/>
          <w:szCs w:val="24"/>
        </w:rPr>
        <w:t>,</w:t>
      </w:r>
      <w:r w:rsidR="002E1A96">
        <w:rPr>
          <w:rFonts w:ascii="Times New Roman" w:hAnsi="Times New Roman" w:cs="Times New Roman"/>
          <w:sz w:val="24"/>
          <w:szCs w:val="24"/>
        </w:rPr>
        <w:t xml:space="preserve"> </w:t>
      </w:r>
      <w:r w:rsidR="00A93000">
        <w:rPr>
          <w:rFonts w:ascii="Times New Roman" w:hAnsi="Times New Roman" w:cs="Times New Roman"/>
          <w:sz w:val="24"/>
          <w:szCs w:val="24"/>
        </w:rPr>
        <w:t>сгруппировав</w:t>
      </w:r>
      <w:r w:rsidR="001948C7">
        <w:rPr>
          <w:rFonts w:ascii="Times New Roman" w:hAnsi="Times New Roman" w:cs="Times New Roman"/>
          <w:sz w:val="24"/>
          <w:szCs w:val="24"/>
        </w:rPr>
        <w:t xml:space="preserve"> их </w:t>
      </w:r>
      <w:r w:rsidR="00A93000">
        <w:rPr>
          <w:rFonts w:ascii="Times New Roman" w:hAnsi="Times New Roman" w:cs="Times New Roman"/>
          <w:sz w:val="24"/>
          <w:szCs w:val="24"/>
        </w:rPr>
        <w:t>по состоянию</w:t>
      </w:r>
      <w:r w:rsidR="001948C7">
        <w:rPr>
          <w:rFonts w:ascii="Times New Roman" w:hAnsi="Times New Roman" w:cs="Times New Roman"/>
          <w:sz w:val="24"/>
          <w:szCs w:val="24"/>
        </w:rPr>
        <w:t xml:space="preserve"> </w:t>
      </w:r>
      <w:r w:rsidR="00A93000">
        <w:rPr>
          <w:rFonts w:ascii="Times New Roman" w:hAnsi="Times New Roman" w:cs="Times New Roman"/>
          <w:sz w:val="24"/>
          <w:szCs w:val="24"/>
        </w:rPr>
        <w:t xml:space="preserve">накопителей </w:t>
      </w:r>
      <w:r w:rsidR="001948C7">
        <w:rPr>
          <w:rFonts w:ascii="Times New Roman" w:hAnsi="Times New Roman" w:cs="Times New Roman"/>
          <w:sz w:val="24"/>
          <w:szCs w:val="24"/>
        </w:rPr>
        <w:t>(отказавшие, снятые досрочно, функционирующие)</w:t>
      </w:r>
      <w:r w:rsidR="00A93000">
        <w:rPr>
          <w:rFonts w:ascii="Times New Roman" w:hAnsi="Times New Roman" w:cs="Times New Roman"/>
          <w:sz w:val="24"/>
          <w:szCs w:val="24"/>
        </w:rPr>
        <w:t>,</w:t>
      </w:r>
      <w:r w:rsidR="001948C7">
        <w:rPr>
          <w:rFonts w:ascii="Times New Roman" w:hAnsi="Times New Roman" w:cs="Times New Roman"/>
          <w:sz w:val="24"/>
          <w:szCs w:val="24"/>
        </w:rPr>
        <w:t xml:space="preserve"> исследовать детально связь </w:t>
      </w:r>
      <w:r w:rsidR="00885760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1948C7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885760">
        <w:rPr>
          <w:rFonts w:ascii="Times New Roman" w:hAnsi="Times New Roman" w:cs="Times New Roman"/>
          <w:sz w:val="24"/>
          <w:szCs w:val="24"/>
        </w:rPr>
        <w:t xml:space="preserve">с состоянием </w:t>
      </w:r>
      <w:r w:rsidR="001948C7">
        <w:rPr>
          <w:rFonts w:ascii="Times New Roman" w:hAnsi="Times New Roman" w:cs="Times New Roman"/>
          <w:sz w:val="24"/>
          <w:szCs w:val="24"/>
        </w:rPr>
        <w:t>по отдельным, наиболее интересным случаям.</w:t>
      </w:r>
    </w:p>
    <w:p w:rsidR="00A93000" w:rsidRDefault="00A93000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F0706A">
        <w:rPr>
          <w:rFonts w:ascii="Times New Roman" w:hAnsi="Times New Roman" w:cs="Times New Roman"/>
          <w:sz w:val="24"/>
          <w:szCs w:val="24"/>
        </w:rPr>
        <w:t xml:space="preserve">этого предложения были проведены </w:t>
      </w:r>
      <w:r w:rsidR="00885760">
        <w:rPr>
          <w:rFonts w:ascii="Times New Roman" w:hAnsi="Times New Roman" w:cs="Times New Roman"/>
          <w:sz w:val="24"/>
          <w:szCs w:val="24"/>
        </w:rPr>
        <w:t>предварительны</w:t>
      </w:r>
      <w:r w:rsidR="00F0706A">
        <w:rPr>
          <w:rFonts w:ascii="Times New Roman" w:hAnsi="Times New Roman" w:cs="Times New Roman"/>
          <w:sz w:val="24"/>
          <w:szCs w:val="24"/>
        </w:rPr>
        <w:t>е</w:t>
      </w:r>
      <w:r w:rsidR="00885760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F0706A">
        <w:rPr>
          <w:rFonts w:ascii="Times New Roman" w:hAnsi="Times New Roman" w:cs="Times New Roman"/>
          <w:sz w:val="24"/>
          <w:szCs w:val="24"/>
        </w:rPr>
        <w:t>я</w:t>
      </w:r>
      <w:r w:rsidR="00885760">
        <w:rPr>
          <w:rFonts w:ascii="Times New Roman" w:hAnsi="Times New Roman" w:cs="Times New Roman"/>
          <w:sz w:val="24"/>
          <w:szCs w:val="24"/>
        </w:rPr>
        <w:t xml:space="preserve"> на 20% данных </w:t>
      </w:r>
      <w:r w:rsidR="00A56C00">
        <w:rPr>
          <w:rFonts w:ascii="Times New Roman" w:hAnsi="Times New Roman" w:cs="Times New Roman"/>
          <w:sz w:val="24"/>
          <w:szCs w:val="24"/>
        </w:rPr>
        <w:t xml:space="preserve">по </w:t>
      </w:r>
      <w:r w:rsidR="00A56C00">
        <w:rPr>
          <w:rFonts w:ascii="Times New Roman" w:hAnsi="Times New Roman" w:cs="Times New Roman"/>
          <w:sz w:val="24"/>
          <w:szCs w:val="24"/>
          <w:lang w:val="en-US"/>
        </w:rPr>
        <w:t>HDD</w:t>
      </w:r>
      <w:r w:rsidR="00A56C00" w:rsidRPr="00A56C00">
        <w:rPr>
          <w:rFonts w:ascii="Times New Roman" w:hAnsi="Times New Roman" w:cs="Times New Roman"/>
          <w:sz w:val="24"/>
          <w:szCs w:val="24"/>
        </w:rPr>
        <w:t xml:space="preserve"> </w:t>
      </w:r>
      <w:r w:rsidR="00885760">
        <w:rPr>
          <w:rFonts w:ascii="Times New Roman" w:hAnsi="Times New Roman" w:cs="Times New Roman"/>
          <w:sz w:val="24"/>
          <w:szCs w:val="24"/>
        </w:rPr>
        <w:t>за период с 2013 по 2016 годы</w:t>
      </w:r>
      <w:r w:rsidR="00F0706A">
        <w:rPr>
          <w:rFonts w:ascii="Times New Roman" w:hAnsi="Times New Roman" w:cs="Times New Roman"/>
          <w:sz w:val="24"/>
          <w:szCs w:val="24"/>
        </w:rPr>
        <w:t xml:space="preserve">, по результатам которых был разработан матричный метод многопараметрической </w:t>
      </w:r>
      <w:r w:rsidR="00986B12">
        <w:rPr>
          <w:rFonts w:ascii="Times New Roman" w:hAnsi="Times New Roman" w:cs="Times New Roman"/>
          <w:sz w:val="24"/>
          <w:szCs w:val="24"/>
        </w:rPr>
        <w:t xml:space="preserve">оперативной </w:t>
      </w:r>
      <w:r w:rsidR="00F0706A">
        <w:rPr>
          <w:rFonts w:ascii="Times New Roman" w:hAnsi="Times New Roman" w:cs="Times New Roman"/>
          <w:sz w:val="24"/>
          <w:szCs w:val="24"/>
        </w:rPr>
        <w:t xml:space="preserve">оценки и прогнозирования надежности накопителей информации </w:t>
      </w:r>
      <w:r w:rsidR="00F0706A" w:rsidRPr="00F0706A">
        <w:rPr>
          <w:rFonts w:ascii="Times New Roman" w:hAnsi="Times New Roman" w:cs="Times New Roman"/>
          <w:sz w:val="24"/>
          <w:szCs w:val="24"/>
        </w:rPr>
        <w:t>[</w:t>
      </w:r>
      <w:r w:rsidR="00F0706A">
        <w:rPr>
          <w:rFonts w:ascii="Times New Roman" w:hAnsi="Times New Roman" w:cs="Times New Roman"/>
          <w:sz w:val="24"/>
          <w:szCs w:val="24"/>
        </w:rPr>
        <w:t>11</w:t>
      </w:r>
      <w:r w:rsidR="00F268C6">
        <w:rPr>
          <w:rFonts w:ascii="Times New Roman" w:hAnsi="Times New Roman" w:cs="Times New Roman"/>
          <w:sz w:val="24"/>
          <w:szCs w:val="24"/>
        </w:rPr>
        <w:t>, 12</w:t>
      </w:r>
      <w:r w:rsidR="00F0706A" w:rsidRPr="00F0706A">
        <w:rPr>
          <w:rFonts w:ascii="Times New Roman" w:hAnsi="Times New Roman" w:cs="Times New Roman"/>
          <w:sz w:val="24"/>
          <w:szCs w:val="24"/>
        </w:rPr>
        <w:t>]</w:t>
      </w:r>
      <w:r w:rsidR="00F0706A">
        <w:rPr>
          <w:rFonts w:ascii="Times New Roman" w:hAnsi="Times New Roman" w:cs="Times New Roman"/>
          <w:sz w:val="24"/>
          <w:szCs w:val="24"/>
        </w:rPr>
        <w:t xml:space="preserve">. </w:t>
      </w:r>
      <w:r w:rsidR="003272EF">
        <w:rPr>
          <w:rFonts w:ascii="Times New Roman" w:hAnsi="Times New Roman" w:cs="Times New Roman"/>
          <w:sz w:val="24"/>
          <w:szCs w:val="24"/>
        </w:rPr>
        <w:t xml:space="preserve">Перспектива дальнейших исследований проистекает из необходимости раздельного анализа </w:t>
      </w:r>
      <w:r w:rsidR="003272EF">
        <w:rPr>
          <w:rFonts w:ascii="Times New Roman" w:hAnsi="Times New Roman" w:cs="Times New Roman"/>
          <w:sz w:val="24"/>
          <w:szCs w:val="24"/>
          <w:lang w:val="en-US"/>
        </w:rPr>
        <w:t>HDD</w:t>
      </w:r>
      <w:r w:rsidR="003272EF" w:rsidRPr="003272EF">
        <w:rPr>
          <w:rFonts w:ascii="Times New Roman" w:hAnsi="Times New Roman" w:cs="Times New Roman"/>
          <w:sz w:val="24"/>
          <w:szCs w:val="24"/>
        </w:rPr>
        <w:t xml:space="preserve"> </w:t>
      </w:r>
      <w:r w:rsidR="003272EF">
        <w:rPr>
          <w:rFonts w:ascii="Times New Roman" w:hAnsi="Times New Roman" w:cs="Times New Roman"/>
          <w:sz w:val="24"/>
          <w:szCs w:val="24"/>
        </w:rPr>
        <w:t>и</w:t>
      </w:r>
      <w:r w:rsidR="003272EF" w:rsidRPr="003272EF">
        <w:rPr>
          <w:rFonts w:ascii="Times New Roman" w:hAnsi="Times New Roman" w:cs="Times New Roman"/>
          <w:sz w:val="24"/>
          <w:szCs w:val="24"/>
        </w:rPr>
        <w:t xml:space="preserve"> </w:t>
      </w:r>
      <w:r w:rsidR="003272EF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="003272EF" w:rsidRPr="003272EF">
        <w:rPr>
          <w:rFonts w:ascii="Times New Roman" w:hAnsi="Times New Roman" w:cs="Times New Roman"/>
          <w:sz w:val="24"/>
          <w:szCs w:val="24"/>
        </w:rPr>
        <w:t xml:space="preserve"> </w:t>
      </w:r>
      <w:r w:rsidR="003272EF">
        <w:rPr>
          <w:rFonts w:ascii="Times New Roman" w:hAnsi="Times New Roman" w:cs="Times New Roman"/>
          <w:sz w:val="24"/>
          <w:szCs w:val="24"/>
        </w:rPr>
        <w:t>накопителей.</w:t>
      </w:r>
    </w:p>
    <w:p w:rsidR="00F268C6" w:rsidRDefault="00F268C6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8C6" w:rsidRPr="007E2C50" w:rsidRDefault="00F268C6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C50">
        <w:rPr>
          <w:rFonts w:ascii="Times New Roman" w:hAnsi="Times New Roman" w:cs="Times New Roman"/>
          <w:b/>
          <w:sz w:val="24"/>
          <w:szCs w:val="24"/>
        </w:rPr>
        <w:lastRenderedPageBreak/>
        <w:t>Обсуждение</w:t>
      </w:r>
      <w:r w:rsidR="00220F6A">
        <w:rPr>
          <w:rFonts w:ascii="Times New Roman" w:hAnsi="Times New Roman" w:cs="Times New Roman"/>
          <w:b/>
          <w:sz w:val="24"/>
          <w:szCs w:val="24"/>
        </w:rPr>
        <w:t xml:space="preserve"> и выводы</w:t>
      </w:r>
    </w:p>
    <w:p w:rsidR="00F268C6" w:rsidRDefault="004C1EC8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определению, приведенному в у</w:t>
      </w:r>
      <w:r w:rsidRPr="004C1EC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е Президента РФ от 09.05.2017 №</w:t>
      </w:r>
      <w:r w:rsidRPr="004C1EC8">
        <w:rPr>
          <w:rFonts w:ascii="Times New Roman" w:hAnsi="Times New Roman" w:cs="Times New Roman"/>
          <w:sz w:val="24"/>
          <w:szCs w:val="24"/>
        </w:rPr>
        <w:t xml:space="preserve"> 203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1EC8">
        <w:rPr>
          <w:rFonts w:ascii="Times New Roman" w:hAnsi="Times New Roman" w:cs="Times New Roman"/>
          <w:sz w:val="24"/>
          <w:szCs w:val="24"/>
        </w:rPr>
        <w:t>О Стратегии развития информационного общества в Российской Федерации на 2017-</w:t>
      </w:r>
      <w:r>
        <w:rPr>
          <w:rFonts w:ascii="Times New Roman" w:hAnsi="Times New Roman" w:cs="Times New Roman"/>
          <w:sz w:val="24"/>
          <w:szCs w:val="24"/>
        </w:rPr>
        <w:t xml:space="preserve">2030 годы», </w:t>
      </w:r>
      <w:r w:rsidRPr="004C1EC8">
        <w:rPr>
          <w:rFonts w:ascii="Times New Roman" w:hAnsi="Times New Roman" w:cs="Times New Roman"/>
          <w:sz w:val="24"/>
          <w:szCs w:val="24"/>
        </w:rPr>
        <w:t xml:space="preserve">цифровая экономика </w:t>
      </w:r>
      <w:r>
        <w:rPr>
          <w:rFonts w:ascii="Times New Roman" w:hAnsi="Times New Roman" w:cs="Times New Roman"/>
          <w:sz w:val="24"/>
          <w:szCs w:val="24"/>
        </w:rPr>
        <w:t>– это</w:t>
      </w:r>
      <w:r w:rsidRPr="004C1EC8">
        <w:rPr>
          <w:rFonts w:ascii="Times New Roman" w:hAnsi="Times New Roman" w:cs="Times New Roman"/>
          <w:sz w:val="24"/>
          <w:szCs w:val="24"/>
        </w:rPr>
        <w:t xml:space="preserve">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</w:t>
      </w:r>
      <w:r>
        <w:rPr>
          <w:rFonts w:ascii="Times New Roman" w:hAnsi="Times New Roman" w:cs="Times New Roman"/>
          <w:sz w:val="24"/>
          <w:szCs w:val="24"/>
        </w:rPr>
        <w:t xml:space="preserve">. Сама </w:t>
      </w:r>
      <w:r w:rsidRPr="004C1EC8">
        <w:rPr>
          <w:rFonts w:ascii="Times New Roman" w:hAnsi="Times New Roman" w:cs="Times New Roman"/>
          <w:sz w:val="24"/>
          <w:szCs w:val="24"/>
        </w:rPr>
        <w:t xml:space="preserve">обработка больших объемов данных </w:t>
      </w:r>
      <w:r>
        <w:rPr>
          <w:rFonts w:ascii="Times New Roman" w:hAnsi="Times New Roman" w:cs="Times New Roman"/>
          <w:sz w:val="24"/>
          <w:szCs w:val="24"/>
        </w:rPr>
        <w:t>– это</w:t>
      </w:r>
      <w:r w:rsidRPr="004C1EC8">
        <w:rPr>
          <w:rFonts w:ascii="Times New Roman" w:hAnsi="Times New Roman" w:cs="Times New Roman"/>
          <w:sz w:val="24"/>
          <w:szCs w:val="24"/>
        </w:rPr>
        <w:t xml:space="preserve">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9FA" w:rsidRDefault="000A49FA" w:rsidP="00A937F2">
      <w:pPr>
        <w:widowControl w:val="0"/>
        <w:spacing w:after="0" w:line="360" w:lineRule="auto"/>
        <w:ind w:firstLine="709"/>
        <w:jc w:val="both"/>
      </w:pPr>
      <w:r w:rsidRPr="000A49FA">
        <w:rPr>
          <w:rFonts w:ascii="Times New Roman" w:hAnsi="Times New Roman" w:cs="Times New Roman"/>
          <w:sz w:val="24"/>
          <w:szCs w:val="24"/>
        </w:rPr>
        <w:t>Конкурентным преимуществом на мировом рынке обладают государства, отрасли экономики которых основываются на технологиях анализа больших объемов данных. Такие технологии активно используются в России, но они основаны на зарубежных разработках. Повсеместное внедрение иностранных информационных и коммуникационных технологий, в том числе на объектах критической информационной инфраструктуры, усложняет решение задачи по обеспечению защиты интересов граждан и государства в информационной сфере.</w:t>
      </w:r>
    </w:p>
    <w:p w:rsidR="004C1EC8" w:rsidRDefault="000A49FA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FA">
        <w:rPr>
          <w:rFonts w:ascii="Times New Roman" w:hAnsi="Times New Roman" w:cs="Times New Roman"/>
          <w:sz w:val="24"/>
          <w:szCs w:val="24"/>
        </w:rPr>
        <w:t>Для предоставления безопасных и технологически независимых программного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и сервисов необходимо </w:t>
      </w:r>
      <w:r w:rsidRPr="000A49FA">
        <w:rPr>
          <w:rFonts w:ascii="Times New Roman" w:hAnsi="Times New Roman" w:cs="Times New Roman"/>
          <w:sz w:val="24"/>
          <w:szCs w:val="24"/>
        </w:rPr>
        <w:t>создать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государственными органами и органами местного самоуправления, в том числе на основе обработки больших объемов данных, применения облачных технологий и интернета вещей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9FA" w:rsidRDefault="000A49FA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407B15">
        <w:rPr>
          <w:rFonts w:ascii="Times New Roman" w:hAnsi="Times New Roman" w:cs="Times New Roman"/>
          <w:sz w:val="24"/>
          <w:szCs w:val="24"/>
        </w:rPr>
        <w:t>одним из о</w:t>
      </w:r>
      <w:r w:rsidR="00407B15" w:rsidRPr="00407B15">
        <w:rPr>
          <w:rFonts w:ascii="Times New Roman" w:hAnsi="Times New Roman" w:cs="Times New Roman"/>
          <w:sz w:val="24"/>
          <w:szCs w:val="24"/>
        </w:rPr>
        <w:t>сновны</w:t>
      </w:r>
      <w:r w:rsidR="00407B15">
        <w:rPr>
          <w:rFonts w:ascii="Times New Roman" w:hAnsi="Times New Roman" w:cs="Times New Roman"/>
          <w:sz w:val="24"/>
          <w:szCs w:val="24"/>
        </w:rPr>
        <w:t>х</w:t>
      </w:r>
      <w:r w:rsidR="00407B15" w:rsidRPr="00407B15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07B15">
        <w:rPr>
          <w:rFonts w:ascii="Times New Roman" w:hAnsi="Times New Roman" w:cs="Times New Roman"/>
          <w:sz w:val="24"/>
          <w:szCs w:val="24"/>
        </w:rPr>
        <w:t>й</w:t>
      </w:r>
      <w:r w:rsidR="00407B15" w:rsidRPr="00407B15">
        <w:rPr>
          <w:rFonts w:ascii="Times New Roman" w:hAnsi="Times New Roman" w:cs="Times New Roman"/>
          <w:sz w:val="24"/>
          <w:szCs w:val="24"/>
        </w:rPr>
        <w:t xml:space="preserve"> развития российских информационных и коммуникационных технологий</w:t>
      </w:r>
      <w:r w:rsidR="00407B15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407B15" w:rsidRPr="00407B15">
        <w:rPr>
          <w:rFonts w:ascii="Times New Roman" w:hAnsi="Times New Roman" w:cs="Times New Roman"/>
          <w:sz w:val="24"/>
          <w:szCs w:val="24"/>
        </w:rPr>
        <w:t>тся обработка больших объемов данных</w:t>
      </w:r>
      <w:r w:rsidR="00407B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Кстати можно отметить, что в предыдущей «С</w:t>
      </w:r>
      <w:r w:rsidRPr="000A49FA">
        <w:rPr>
          <w:rFonts w:ascii="Times New Roman" w:hAnsi="Times New Roman" w:cs="Times New Roman"/>
          <w:sz w:val="24"/>
          <w:szCs w:val="24"/>
        </w:rPr>
        <w:t>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49FA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Федерации», </w:t>
      </w:r>
      <w:r w:rsidRPr="000A49FA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>ержденной</w:t>
      </w:r>
      <w:r w:rsidRPr="000A49FA">
        <w:rPr>
          <w:rFonts w:ascii="Times New Roman" w:hAnsi="Times New Roman" w:cs="Times New Roman"/>
          <w:sz w:val="24"/>
          <w:szCs w:val="24"/>
        </w:rPr>
        <w:t xml:space="preserve"> Президентом РФ 07.02.2008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A49FA">
        <w:rPr>
          <w:rFonts w:ascii="Times New Roman" w:hAnsi="Times New Roman" w:cs="Times New Roman"/>
          <w:sz w:val="24"/>
          <w:szCs w:val="24"/>
        </w:rPr>
        <w:t xml:space="preserve"> Пр-</w:t>
      </w:r>
      <w:proofErr w:type="gramStart"/>
      <w:r w:rsidRPr="000A49FA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A49F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0A49FA">
        <w:rPr>
          <w:rFonts w:ascii="Times New Roman" w:hAnsi="Times New Roman" w:cs="Times New Roman"/>
          <w:sz w:val="24"/>
          <w:szCs w:val="24"/>
        </w:rPr>
        <w:t xml:space="preserve"> большие данные </w:t>
      </w:r>
      <w:r>
        <w:rPr>
          <w:rFonts w:ascii="Times New Roman" w:hAnsi="Times New Roman" w:cs="Times New Roman"/>
          <w:sz w:val="24"/>
          <w:szCs w:val="24"/>
        </w:rPr>
        <w:t>ничего не говорится</w:t>
      </w:r>
      <w:r w:rsidRPr="000A49FA">
        <w:rPr>
          <w:rFonts w:ascii="Times New Roman" w:hAnsi="Times New Roman" w:cs="Times New Roman"/>
          <w:sz w:val="24"/>
          <w:szCs w:val="24"/>
        </w:rPr>
        <w:t>.</w:t>
      </w:r>
    </w:p>
    <w:p w:rsidR="00A1100C" w:rsidRDefault="00A1100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обнаружившиеся трудности не позволяют </w:t>
      </w:r>
      <w:r w:rsidR="000B7D29">
        <w:rPr>
          <w:rFonts w:ascii="Times New Roman" w:hAnsi="Times New Roman" w:cs="Times New Roman"/>
          <w:sz w:val="24"/>
          <w:szCs w:val="24"/>
        </w:rPr>
        <w:t xml:space="preserve">полноценно </w:t>
      </w:r>
      <w:r>
        <w:rPr>
          <w:rFonts w:ascii="Times New Roman" w:hAnsi="Times New Roman" w:cs="Times New Roman"/>
          <w:sz w:val="24"/>
          <w:szCs w:val="24"/>
        </w:rPr>
        <w:t xml:space="preserve">применить </w:t>
      </w:r>
      <w:r w:rsidR="000B7D29">
        <w:rPr>
          <w:rFonts w:ascii="Times New Roman" w:hAnsi="Times New Roman" w:cs="Times New Roman"/>
          <w:sz w:val="24"/>
          <w:szCs w:val="24"/>
        </w:rPr>
        <w:t xml:space="preserve">для </w:t>
      </w:r>
      <w:r w:rsidR="00986B12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0B7D29">
        <w:rPr>
          <w:rFonts w:ascii="Times New Roman" w:hAnsi="Times New Roman" w:cs="Times New Roman"/>
          <w:sz w:val="24"/>
          <w:szCs w:val="24"/>
        </w:rPr>
        <w:t xml:space="preserve">анализа надежности накопителей информации в крупных </w:t>
      </w:r>
      <w:r w:rsidR="000B7D2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0B7D29">
        <w:rPr>
          <w:rFonts w:ascii="Times New Roman" w:hAnsi="Times New Roman" w:cs="Times New Roman"/>
          <w:sz w:val="24"/>
          <w:szCs w:val="24"/>
        </w:rPr>
        <w:t xml:space="preserve">-центрах </w:t>
      </w:r>
      <w:r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еся в наличии инструменты. Отсюда вытекает необходимость создания новых </w:t>
      </w:r>
      <w:r w:rsidR="00753C6B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 работы с подобного рода большими данными, что и предполагается сделать</w:t>
      </w:r>
      <w:r w:rsidR="006C063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3A3">
        <w:rPr>
          <w:rFonts w:ascii="Times New Roman" w:hAnsi="Times New Roman" w:cs="Times New Roman"/>
          <w:sz w:val="24"/>
          <w:szCs w:val="24"/>
        </w:rPr>
        <w:t xml:space="preserve"> </w:t>
      </w:r>
      <w:r w:rsidR="000B7D29">
        <w:rPr>
          <w:rFonts w:ascii="Times New Roman" w:hAnsi="Times New Roman" w:cs="Times New Roman"/>
          <w:sz w:val="24"/>
          <w:szCs w:val="24"/>
        </w:rPr>
        <w:t>Предлага</w:t>
      </w:r>
      <w:r w:rsidR="00AB62E6">
        <w:rPr>
          <w:rFonts w:ascii="Times New Roman" w:hAnsi="Times New Roman" w:cs="Times New Roman"/>
          <w:sz w:val="24"/>
          <w:szCs w:val="24"/>
        </w:rPr>
        <w:t>емый метод включает два аспекта. П</w:t>
      </w:r>
      <w:r w:rsidR="000B7D29">
        <w:rPr>
          <w:rFonts w:ascii="Times New Roman" w:hAnsi="Times New Roman" w:cs="Times New Roman"/>
          <w:sz w:val="24"/>
          <w:szCs w:val="24"/>
        </w:rPr>
        <w:t xml:space="preserve">ервый заключается в выявлении параметров, значимых для оценки и прогнозирования надежности, и построения на их основе проекции конечных значений </w:t>
      </w:r>
      <w:r w:rsidR="00AB62E6">
        <w:rPr>
          <w:rFonts w:ascii="Times New Roman" w:hAnsi="Times New Roman" w:cs="Times New Roman"/>
          <w:sz w:val="24"/>
          <w:szCs w:val="24"/>
        </w:rPr>
        <w:t xml:space="preserve">этих </w:t>
      </w:r>
      <w:r w:rsidR="000B7D29">
        <w:rPr>
          <w:rFonts w:ascii="Times New Roman" w:hAnsi="Times New Roman" w:cs="Times New Roman"/>
          <w:sz w:val="24"/>
          <w:szCs w:val="24"/>
        </w:rPr>
        <w:t>параметров в виде матрицы. Разделение ее на уровни по практически обоснованным критериям позволяет визуализировать оценку</w:t>
      </w:r>
      <w:r w:rsidR="00AB62E6" w:rsidRPr="00AB62E6">
        <w:rPr>
          <w:rFonts w:ascii="Times New Roman" w:hAnsi="Times New Roman" w:cs="Times New Roman"/>
          <w:sz w:val="24"/>
          <w:szCs w:val="24"/>
        </w:rPr>
        <w:t xml:space="preserve"> </w:t>
      </w:r>
      <w:r w:rsidR="00AB62E6">
        <w:rPr>
          <w:rFonts w:ascii="Times New Roman" w:hAnsi="Times New Roman" w:cs="Times New Roman"/>
          <w:sz w:val="24"/>
          <w:szCs w:val="24"/>
        </w:rPr>
        <w:t xml:space="preserve">текущего состояния накопителей в удобной для оператора форме. Второй аспект исходит из того, что отказу накопителя во многих случаях предшествует резкий скачок значений указанных параметров. Поэтому для прогнозирования лучше брать всего два значения – текущее и предшествующее, чтобы простроить интересующий прогноз. </w:t>
      </w:r>
      <w:r w:rsidR="00171F90">
        <w:rPr>
          <w:rFonts w:ascii="Times New Roman" w:hAnsi="Times New Roman" w:cs="Times New Roman"/>
          <w:sz w:val="24"/>
          <w:szCs w:val="24"/>
        </w:rPr>
        <w:t>Такой подход также</w:t>
      </w:r>
      <w:r w:rsidR="00AB62E6">
        <w:rPr>
          <w:rFonts w:ascii="Times New Roman" w:hAnsi="Times New Roman" w:cs="Times New Roman"/>
          <w:sz w:val="24"/>
          <w:szCs w:val="24"/>
        </w:rPr>
        <w:t xml:space="preserve"> </w:t>
      </w:r>
      <w:r w:rsidR="00234FBA">
        <w:rPr>
          <w:rFonts w:ascii="Times New Roman" w:hAnsi="Times New Roman" w:cs="Times New Roman"/>
          <w:sz w:val="24"/>
          <w:szCs w:val="24"/>
        </w:rPr>
        <w:t>дает возможность</w:t>
      </w:r>
      <w:r w:rsidR="00AB62E6">
        <w:rPr>
          <w:rFonts w:ascii="Times New Roman" w:hAnsi="Times New Roman" w:cs="Times New Roman"/>
          <w:sz w:val="24"/>
          <w:szCs w:val="24"/>
        </w:rPr>
        <w:t xml:space="preserve"> </w:t>
      </w:r>
      <w:r w:rsidR="00171F90">
        <w:rPr>
          <w:rFonts w:ascii="Times New Roman" w:hAnsi="Times New Roman" w:cs="Times New Roman"/>
          <w:sz w:val="24"/>
          <w:szCs w:val="24"/>
        </w:rPr>
        <w:t xml:space="preserve">исключить необходимость каждый раз обрабатывать весь объем данных для уточнения матрицы. Достаточно только добавлять данные на последний момент измерений. </w:t>
      </w:r>
    </w:p>
    <w:p w:rsidR="00F268C6" w:rsidRDefault="00F268C6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F6A" w:rsidRDefault="00220F6A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F2950" w:rsidRPr="001948C7" w:rsidRDefault="001948C7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главной причиной отсутствия продолжения роста публикаций на основе данных </w:t>
      </w:r>
      <w:r>
        <w:rPr>
          <w:rFonts w:ascii="Times New Roman" w:hAnsi="Times New Roman" w:cs="Times New Roman"/>
          <w:sz w:val="24"/>
          <w:szCs w:val="24"/>
          <w:lang w:val="en-US"/>
        </w:rPr>
        <w:t>Backblaze</w:t>
      </w:r>
      <w:r>
        <w:rPr>
          <w:rFonts w:ascii="Times New Roman" w:hAnsi="Times New Roman" w:cs="Times New Roman"/>
          <w:sz w:val="24"/>
          <w:szCs w:val="24"/>
        </w:rPr>
        <w:t xml:space="preserve"> считаем проблему «больших данных»</w:t>
      </w:r>
      <w:r w:rsidR="001111A7">
        <w:rPr>
          <w:rFonts w:ascii="Times New Roman" w:hAnsi="Times New Roman" w:cs="Times New Roman"/>
          <w:sz w:val="24"/>
          <w:szCs w:val="24"/>
        </w:rPr>
        <w:t>, порожденную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A7">
        <w:rPr>
          <w:rFonts w:ascii="Times New Roman" w:hAnsi="Times New Roman" w:cs="Times New Roman"/>
          <w:sz w:val="24"/>
          <w:szCs w:val="24"/>
        </w:rPr>
        <w:t xml:space="preserve">увеличением с течением времени числа самих </w:t>
      </w:r>
      <w:r>
        <w:rPr>
          <w:rFonts w:ascii="Times New Roman" w:hAnsi="Times New Roman" w:cs="Times New Roman"/>
          <w:sz w:val="24"/>
          <w:szCs w:val="24"/>
        </w:rPr>
        <w:t>нак</w:t>
      </w:r>
      <w:r w:rsidR="001111A7">
        <w:rPr>
          <w:rFonts w:ascii="Times New Roman" w:hAnsi="Times New Roman" w:cs="Times New Roman"/>
          <w:sz w:val="24"/>
          <w:szCs w:val="24"/>
        </w:rPr>
        <w:t>опителей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2E54FB">
        <w:rPr>
          <w:rFonts w:ascii="Times New Roman" w:hAnsi="Times New Roman" w:cs="Times New Roman"/>
          <w:sz w:val="24"/>
          <w:szCs w:val="24"/>
        </w:rPr>
        <w:t xml:space="preserve"> в </w:t>
      </w:r>
      <w:r w:rsidR="002E54FB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2E54FB" w:rsidRPr="002E54FB">
        <w:rPr>
          <w:rFonts w:ascii="Times New Roman" w:hAnsi="Times New Roman" w:cs="Times New Roman"/>
          <w:sz w:val="24"/>
          <w:szCs w:val="24"/>
        </w:rPr>
        <w:t>-</w:t>
      </w:r>
      <w:r w:rsidR="002E54FB">
        <w:rPr>
          <w:rFonts w:ascii="Times New Roman" w:hAnsi="Times New Roman" w:cs="Times New Roman"/>
          <w:sz w:val="24"/>
          <w:szCs w:val="24"/>
        </w:rPr>
        <w:t>центрах</w:t>
      </w:r>
      <w:r w:rsidR="001111A7">
        <w:rPr>
          <w:rFonts w:ascii="Times New Roman" w:hAnsi="Times New Roman" w:cs="Times New Roman"/>
          <w:sz w:val="24"/>
          <w:szCs w:val="24"/>
        </w:rPr>
        <w:t>, так и увеличением их емкости</w:t>
      </w:r>
      <w:r w:rsidR="00F0706A">
        <w:rPr>
          <w:rFonts w:ascii="Times New Roman" w:hAnsi="Times New Roman" w:cs="Times New Roman"/>
          <w:sz w:val="24"/>
          <w:szCs w:val="24"/>
        </w:rPr>
        <w:t>, а также</w:t>
      </w:r>
      <w:r w:rsidR="001111A7">
        <w:rPr>
          <w:rFonts w:ascii="Times New Roman" w:hAnsi="Times New Roman" w:cs="Times New Roman"/>
          <w:sz w:val="24"/>
          <w:szCs w:val="24"/>
        </w:rPr>
        <w:t xml:space="preserve"> числа записываемых параметров состояния</w:t>
      </w:r>
      <w:r w:rsidR="002E54FB">
        <w:rPr>
          <w:rFonts w:ascii="Times New Roman" w:hAnsi="Times New Roman" w:cs="Times New Roman"/>
          <w:sz w:val="24"/>
          <w:szCs w:val="24"/>
        </w:rPr>
        <w:t>, связанного с</w:t>
      </w:r>
      <w:r w:rsidR="001111A7">
        <w:rPr>
          <w:rFonts w:ascii="Times New Roman" w:hAnsi="Times New Roman" w:cs="Times New Roman"/>
          <w:sz w:val="24"/>
          <w:szCs w:val="24"/>
        </w:rPr>
        <w:t xml:space="preserve"> </w:t>
      </w:r>
      <w:r w:rsidR="002E54FB">
        <w:rPr>
          <w:rFonts w:ascii="Times New Roman" w:hAnsi="Times New Roman" w:cs="Times New Roman"/>
          <w:sz w:val="24"/>
          <w:szCs w:val="24"/>
        </w:rPr>
        <w:t xml:space="preserve">постоянным </w:t>
      </w:r>
      <w:r w:rsidR="001111A7">
        <w:rPr>
          <w:rFonts w:ascii="Times New Roman" w:hAnsi="Times New Roman" w:cs="Times New Roman"/>
          <w:sz w:val="24"/>
          <w:szCs w:val="24"/>
        </w:rPr>
        <w:t>изменени</w:t>
      </w:r>
      <w:r w:rsidR="002E54FB">
        <w:rPr>
          <w:rFonts w:ascii="Times New Roman" w:hAnsi="Times New Roman" w:cs="Times New Roman"/>
          <w:sz w:val="24"/>
          <w:szCs w:val="24"/>
        </w:rPr>
        <w:t>ем</w:t>
      </w:r>
      <w:r w:rsidR="001111A7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="002E54FB" w:rsidRPr="002E54FB">
        <w:rPr>
          <w:rFonts w:ascii="Times New Roman" w:hAnsi="Times New Roman" w:cs="Times New Roman"/>
          <w:sz w:val="24"/>
          <w:szCs w:val="24"/>
        </w:rPr>
        <w:t xml:space="preserve"> </w:t>
      </w:r>
      <w:r w:rsidR="002E54FB">
        <w:rPr>
          <w:rFonts w:ascii="Times New Roman" w:hAnsi="Times New Roman" w:cs="Times New Roman"/>
          <w:sz w:val="24"/>
          <w:szCs w:val="24"/>
        </w:rPr>
        <w:t>накопителей вследствие непрерывного появления новых модификаций</w:t>
      </w:r>
      <w:r w:rsidR="009B6001" w:rsidRPr="009B6001">
        <w:rPr>
          <w:rFonts w:ascii="Times New Roman" w:hAnsi="Times New Roman" w:cs="Times New Roman"/>
          <w:sz w:val="24"/>
          <w:szCs w:val="24"/>
        </w:rPr>
        <w:t xml:space="preserve"> </w:t>
      </w:r>
      <w:r w:rsidR="009B6001">
        <w:rPr>
          <w:rFonts w:ascii="Times New Roman" w:hAnsi="Times New Roman" w:cs="Times New Roman"/>
          <w:sz w:val="24"/>
          <w:szCs w:val="24"/>
        </w:rPr>
        <w:t>при их замене</w:t>
      </w:r>
      <w:r w:rsidR="001111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F90">
        <w:rPr>
          <w:rFonts w:ascii="Times New Roman" w:hAnsi="Times New Roman" w:cs="Times New Roman"/>
          <w:sz w:val="24"/>
          <w:szCs w:val="24"/>
        </w:rPr>
        <w:t xml:space="preserve">Предлагаемый матричный метод многопараметрической </w:t>
      </w:r>
      <w:r w:rsidR="00986B12">
        <w:rPr>
          <w:rFonts w:ascii="Times New Roman" w:hAnsi="Times New Roman" w:cs="Times New Roman"/>
          <w:sz w:val="24"/>
          <w:szCs w:val="24"/>
        </w:rPr>
        <w:t xml:space="preserve">оперативной </w:t>
      </w:r>
      <w:r w:rsidR="00171F90">
        <w:rPr>
          <w:rFonts w:ascii="Times New Roman" w:hAnsi="Times New Roman" w:cs="Times New Roman"/>
          <w:sz w:val="24"/>
          <w:szCs w:val="24"/>
        </w:rPr>
        <w:t>оценки и прогнозирования</w:t>
      </w:r>
      <w:r w:rsidR="00234FBA">
        <w:rPr>
          <w:rFonts w:ascii="Times New Roman" w:hAnsi="Times New Roman" w:cs="Times New Roman"/>
          <w:sz w:val="24"/>
          <w:szCs w:val="24"/>
        </w:rPr>
        <w:t xml:space="preserve"> надежности</w:t>
      </w:r>
      <w:r w:rsidR="00171F90">
        <w:rPr>
          <w:rFonts w:ascii="Times New Roman" w:hAnsi="Times New Roman" w:cs="Times New Roman"/>
          <w:sz w:val="24"/>
          <w:szCs w:val="24"/>
        </w:rPr>
        <w:t xml:space="preserve">, основанный </w:t>
      </w:r>
      <w:r w:rsidR="00234FBA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="00171F90">
        <w:rPr>
          <w:rFonts w:ascii="Times New Roman" w:hAnsi="Times New Roman" w:cs="Times New Roman"/>
          <w:sz w:val="24"/>
          <w:szCs w:val="24"/>
        </w:rPr>
        <w:t>на физических процессах дегр</w:t>
      </w:r>
      <w:r w:rsidR="00234FBA">
        <w:rPr>
          <w:rFonts w:ascii="Times New Roman" w:hAnsi="Times New Roman" w:cs="Times New Roman"/>
          <w:sz w:val="24"/>
          <w:szCs w:val="24"/>
        </w:rPr>
        <w:t>адации накопителей, а не только на статистике, позволяет преодолеть указанные трудности.</w:t>
      </w:r>
    </w:p>
    <w:p w:rsidR="00F268C6" w:rsidRDefault="00F268C6" w:rsidP="00A937F2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0ACC" w:rsidRPr="00183CD6" w:rsidRDefault="00F268C6" w:rsidP="00A937F2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A03A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D01D4" w:rsidRPr="003F2950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10149" w:rsidRDefault="009A5AEB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10149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Khairullin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B.A. HDD ranking according to failure hazard degree in large data centers // Ad Alta: Journal of Interdisciplinary Research. 2019. Vol.9, Is.2. P. 159-162.</w:t>
      </w:r>
      <w:r w:rsidR="001A619A" w:rsidRPr="006F5AE0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r w:rsidR="001547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hyperlink r:id="rId10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https://www.webofscience.com/wos/woscc/full-r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cord/WOS:000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5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07312200042</w:t>
        </w:r>
      </w:hyperlink>
    </w:p>
    <w:p w:rsidR="009A5AEB" w:rsidRDefault="009A5AEB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Khairullin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B.A. Study of Failure Hazard Degree in Large Data Centers // H</w:t>
      </w:r>
      <w:r>
        <w:rPr>
          <w:rFonts w:ascii="Times New Roman" w:hAnsi="Times New Roman" w:cs="Times New Roman"/>
          <w:sz w:val="24"/>
          <w:szCs w:val="24"/>
          <w:lang w:val="en-US"/>
        </w:rPr>
        <w:t>elix</w:t>
      </w:r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. 2019. Vol.9, Is.5. P. 5345-5349. URL: </w:t>
      </w:r>
      <w:r w:rsidR="001547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hyperlink r:id="rId11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http://helix.dnares.in/2019/10/31/loss-of-pres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ure-in-a-smooth-pipe-with-a-pulsating-turbulent-course/</w:t>
        </w:r>
      </w:hyperlink>
    </w:p>
    <w:p w:rsidR="00760ACC" w:rsidRDefault="009A5AEB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60ACC" w:rsidRPr="001A61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00BD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Khairullin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B.A. Reallocated sectors count pa</w:t>
      </w:r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rameter for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analysing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hard disk drive reliability // Journal of Computational and Theoretical Nanoscience. 2019. Vol.16, Is.12. P. 5298-5302.</w:t>
      </w:r>
      <w:r w:rsidR="001A619A" w:rsidRPr="00622D1A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r w:rsidR="001547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hyperlink r:id="rId12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https://www.ingentaconnect.com/conte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t/asp/jctn/2019/00000016/00000012/art00063</w:t>
        </w:r>
      </w:hyperlink>
    </w:p>
    <w:p w:rsidR="00760ACC" w:rsidRDefault="009A5AEB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60ACC" w:rsidRPr="001A61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00BD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>Khairullin</w:t>
      </w:r>
      <w:proofErr w:type="spellEnd"/>
      <w:r w:rsidR="001A619A"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B.A. Spin retry count relation with other HDD parameters // Journal of Computational and Theoretical Nanoscience. 2019. Vol.16, Is.12. P. 5303-5306.</w:t>
      </w:r>
      <w:r w:rsidR="001A619A" w:rsidRPr="00622D1A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r w:rsidR="001547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hyperlink r:id="rId13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https://www.ingentaconnect.com/cont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nt/asp/jctn/2019/00000016/00000012/art00064</w:t>
        </w:r>
      </w:hyperlink>
    </w:p>
    <w:p w:rsidR="009A5AEB" w:rsidRDefault="009A5AEB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Khairullin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B.A. Reallocated sectors count parameter for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analysing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HDD reliability // International Journal of Psychosocial Rehabilitation. 2019. Vol. 23, Is. 3. P. 755-765.</w:t>
      </w:r>
      <w:r w:rsidRPr="009A5AEB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14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w.psychosocial.com/article/PR190364/9062/</w:t>
        </w:r>
      </w:hyperlink>
    </w:p>
    <w:p w:rsidR="009A5AEB" w:rsidRDefault="009A5AEB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Pr="001A619A">
        <w:rPr>
          <w:rFonts w:ascii="Times New Roman" w:hAnsi="Times New Roman" w:cs="Times New Roman"/>
          <w:sz w:val="24"/>
          <w:szCs w:val="24"/>
          <w:lang w:val="en-US"/>
        </w:rPr>
        <w:t>Khairullin</w:t>
      </w:r>
      <w:proofErr w:type="spellEnd"/>
      <w:r w:rsidRPr="001A619A">
        <w:rPr>
          <w:rFonts w:ascii="Times New Roman" w:hAnsi="Times New Roman" w:cs="Times New Roman"/>
          <w:sz w:val="24"/>
          <w:szCs w:val="24"/>
          <w:lang w:val="en-US"/>
        </w:rPr>
        <w:t xml:space="preserve"> B.A. Spin retry count relation with other HDD parameters // International Journal of Psychosocial Rehabilitation. 2019. Vol. 23, Is. 3. P. 766-775.</w:t>
      </w:r>
      <w:r w:rsidRPr="009A5AEB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15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https://www.psychos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cial.com/article/PR190365/9064/</w:t>
        </w:r>
      </w:hyperlink>
    </w:p>
    <w:p w:rsidR="009C77C6" w:rsidRDefault="001B0A5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A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F7FF5" w:rsidRPr="009F7F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Ircio</w:t>
      </w:r>
      <w:proofErr w:type="spellEnd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Lojo</w:t>
      </w:r>
      <w:proofErr w:type="spellEnd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 A., Lozano J.A., Mori U., Lozano J.A. A Multivariate Time</w:t>
      </w:r>
      <w:r w:rsidRPr="001B0A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Series Streaming Classifier for Predicting Hard Drive Failures [Application Notes] // IEEE Computational Intelligence</w:t>
      </w:r>
      <w:r w:rsidRPr="001B0A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Magazine. 2022. Vol. 17. Issue 1. P. 102-114. </w:t>
      </w:r>
      <w:hyperlink r:id="rId16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https://doi.org/10.1109/MCI.2021.3129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9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62</w:t>
        </w:r>
      </w:hyperlink>
    </w:p>
    <w:p w:rsidR="00616BA3" w:rsidRDefault="001B0A5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A5C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De Santo A., Galli A., </w:t>
      </w:r>
      <w:proofErr w:type="spellStart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Gravina</w:t>
      </w:r>
      <w:proofErr w:type="spellEnd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Moscato</w:t>
      </w:r>
      <w:proofErr w:type="spellEnd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Sperli</w:t>
      </w:r>
      <w:proofErr w:type="spellEnd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 G. Deep Learning for HDD Health</w:t>
      </w:r>
      <w:r w:rsidRPr="001B0A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Assessment: An Application Based on LSTM // IEEE Transactions on Computers. 2022. Vol. 71. Issue 1. P. 69-80.</w:t>
      </w:r>
      <w:r w:rsidRPr="001B0A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https://doi.org/10.110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9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/TC.2020.3042053</w:t>
        </w:r>
      </w:hyperlink>
    </w:p>
    <w:p w:rsidR="00616BA3" w:rsidRDefault="001B0A5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A5C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>Tomer</w:t>
      </w:r>
      <w:proofErr w:type="spellEnd"/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 V., Sharma V., Gupta S., Singh</w:t>
      </w:r>
      <w:r w:rsidRPr="001B0A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BA3" w:rsidRPr="00616BA3">
        <w:rPr>
          <w:rFonts w:ascii="Times New Roman" w:hAnsi="Times New Roman" w:cs="Times New Roman"/>
          <w:sz w:val="24"/>
          <w:szCs w:val="24"/>
          <w:lang w:val="en-US"/>
        </w:rPr>
        <w:t xml:space="preserve">D.P. Hard disk drive failure prediction using SMART attribute // Materials Today: Proceedings. </w:t>
      </w:r>
      <w:r w:rsidR="00616BA3" w:rsidRPr="002E1A96">
        <w:rPr>
          <w:rFonts w:ascii="Times New Roman" w:hAnsi="Times New Roman" w:cs="Times New Roman"/>
          <w:sz w:val="24"/>
          <w:szCs w:val="24"/>
        </w:rPr>
        <w:t xml:space="preserve">2021. </w:t>
      </w:r>
      <w:r w:rsidR="00616BA3" w:rsidRPr="001B0A5C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616BA3" w:rsidRPr="002E1A96">
        <w:rPr>
          <w:rFonts w:ascii="Times New Roman" w:hAnsi="Times New Roman" w:cs="Times New Roman"/>
          <w:sz w:val="24"/>
          <w:szCs w:val="24"/>
        </w:rPr>
        <w:t xml:space="preserve">. 46. </w:t>
      </w:r>
      <w:r w:rsidR="00616BA3" w:rsidRPr="001B0A5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616BA3" w:rsidRPr="002E1A96">
        <w:rPr>
          <w:rFonts w:ascii="Times New Roman" w:hAnsi="Times New Roman" w:cs="Times New Roman"/>
          <w:sz w:val="24"/>
          <w:szCs w:val="24"/>
        </w:rPr>
        <w:t xml:space="preserve"> 20. </w:t>
      </w:r>
      <w:r w:rsidR="00616BA3" w:rsidRPr="001B0A5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16BA3" w:rsidRPr="001B0A5C">
        <w:rPr>
          <w:rFonts w:ascii="Times New Roman" w:hAnsi="Times New Roman" w:cs="Times New Roman"/>
          <w:sz w:val="24"/>
          <w:szCs w:val="24"/>
        </w:rPr>
        <w:t>. 112</w:t>
      </w:r>
      <w:r w:rsidR="00616BA3" w:rsidRPr="00616BA3">
        <w:rPr>
          <w:rFonts w:ascii="Times New Roman" w:hAnsi="Times New Roman" w:cs="Times New Roman"/>
          <w:sz w:val="24"/>
          <w:szCs w:val="24"/>
        </w:rPr>
        <w:t xml:space="preserve">58-11262. </w:t>
      </w:r>
      <w:hyperlink r:id="rId18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https://doi.org/10.1016/j.ma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t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pr.2021.03.229</w:t>
        </w:r>
      </w:hyperlink>
    </w:p>
    <w:p w:rsidR="001B0A5C" w:rsidRPr="001547BF" w:rsidRDefault="001B0A5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800BD">
        <w:rPr>
          <w:rFonts w:ascii="Times New Roman" w:hAnsi="Times New Roman" w:cs="Times New Roman"/>
          <w:sz w:val="24"/>
          <w:szCs w:val="24"/>
        </w:rPr>
        <w:t xml:space="preserve">. </w:t>
      </w:r>
      <w:r w:rsidRPr="001A619A">
        <w:rPr>
          <w:rFonts w:ascii="Times New Roman" w:hAnsi="Times New Roman" w:cs="Times New Roman"/>
          <w:sz w:val="24"/>
          <w:szCs w:val="24"/>
        </w:rPr>
        <w:t xml:space="preserve">Насыров И.Н., Насыров И.И., Насыров Р.И. Прикладные проблемы обеспечения эффективности хранения информации в </w:t>
      </w:r>
      <w:proofErr w:type="spellStart"/>
      <w:r w:rsidRPr="001A619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A619A">
        <w:rPr>
          <w:rFonts w:ascii="Times New Roman" w:hAnsi="Times New Roman" w:cs="Times New Roman"/>
          <w:sz w:val="24"/>
          <w:szCs w:val="24"/>
        </w:rPr>
        <w:t xml:space="preserve">-центрах // Социально-экономические и технические системы: исследование, проектирование, оптимизация. </w:t>
      </w:r>
      <w:r w:rsidRPr="006B2486">
        <w:rPr>
          <w:rFonts w:ascii="Times New Roman" w:hAnsi="Times New Roman" w:cs="Times New Roman"/>
          <w:sz w:val="24"/>
          <w:szCs w:val="24"/>
        </w:rPr>
        <w:t xml:space="preserve">2022. № 1 (90). </w:t>
      </w:r>
      <w:r w:rsidRPr="001A619A">
        <w:rPr>
          <w:rFonts w:ascii="Times New Roman" w:hAnsi="Times New Roman" w:cs="Times New Roman"/>
          <w:sz w:val="24"/>
          <w:szCs w:val="24"/>
        </w:rPr>
        <w:t>С</w:t>
      </w:r>
      <w:r w:rsidRPr="006B2486">
        <w:rPr>
          <w:rFonts w:ascii="Times New Roman" w:hAnsi="Times New Roman" w:cs="Times New Roman"/>
          <w:sz w:val="24"/>
          <w:szCs w:val="24"/>
        </w:rPr>
        <w:t xml:space="preserve">. 67-76. </w:t>
      </w:r>
      <w:r w:rsidRPr="001A619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2486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kpfu</w:t>
        </w:r>
        <w:proofErr w:type="spellEnd"/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//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staff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1651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50418/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SETS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</w:rPr>
          <w:t>._1_90_.2022_67_76.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616BA3" w:rsidRDefault="00F0706A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BB6">
        <w:rPr>
          <w:rFonts w:ascii="Times New Roman" w:hAnsi="Times New Roman" w:cs="Times New Roman"/>
          <w:sz w:val="24"/>
          <w:szCs w:val="24"/>
        </w:rPr>
        <w:t xml:space="preserve">11. </w:t>
      </w:r>
      <w:r w:rsidR="001E3BB6" w:rsidRPr="001E3BB6">
        <w:rPr>
          <w:rFonts w:ascii="Times New Roman" w:hAnsi="Times New Roman" w:cs="Times New Roman"/>
          <w:sz w:val="24"/>
          <w:szCs w:val="24"/>
        </w:rPr>
        <w:t xml:space="preserve">Насыров И.Н., Насыров И.И., Насыров Р.И. Метод многопараметрической оценки надежности жестких дисков // Приборы. </w:t>
      </w:r>
      <w:r w:rsidR="001E3BB6" w:rsidRPr="006B2486">
        <w:rPr>
          <w:rFonts w:ascii="Times New Roman" w:hAnsi="Times New Roman" w:cs="Times New Roman"/>
          <w:sz w:val="24"/>
          <w:szCs w:val="24"/>
          <w:lang w:val="en-US"/>
        </w:rPr>
        <w:t xml:space="preserve">2021. № 2. </w:t>
      </w:r>
      <w:r w:rsidR="001E3BB6" w:rsidRPr="001E3BB6">
        <w:rPr>
          <w:rFonts w:ascii="Times New Roman" w:hAnsi="Times New Roman" w:cs="Times New Roman"/>
          <w:sz w:val="24"/>
          <w:szCs w:val="24"/>
        </w:rPr>
        <w:t>С</w:t>
      </w:r>
      <w:r w:rsidR="001E3BB6" w:rsidRPr="006B2486">
        <w:rPr>
          <w:rFonts w:ascii="Times New Roman" w:hAnsi="Times New Roman" w:cs="Times New Roman"/>
          <w:sz w:val="24"/>
          <w:szCs w:val="24"/>
          <w:lang w:val="en-US"/>
        </w:rPr>
        <w:t xml:space="preserve">. 13-19. </w:t>
      </w:r>
      <w:r w:rsidR="001E3BB6" w:rsidRPr="001A619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E3B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0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https://kpfu.ru//staff_files/F247373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5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4/Metod_mnogoparametricheskoj_ocenki_nadezhnosti_zhestkikh_diskov.pdf</w:t>
        </w:r>
      </w:hyperlink>
    </w:p>
    <w:p w:rsidR="00F0706A" w:rsidRDefault="00F268C6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F268C6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F268C6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Pr="00F268C6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 R.I., </w:t>
      </w:r>
      <w:proofErr w:type="spellStart"/>
      <w:r w:rsidRPr="00F268C6">
        <w:rPr>
          <w:rFonts w:ascii="Times New Roman" w:hAnsi="Times New Roman" w:cs="Times New Roman"/>
          <w:sz w:val="24"/>
          <w:szCs w:val="24"/>
          <w:lang w:val="en-US"/>
        </w:rPr>
        <w:t>Khairullin</w:t>
      </w:r>
      <w:proofErr w:type="spellEnd"/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 B.A. Method for HDD Reliability </w:t>
      </w:r>
      <w:proofErr w:type="spellStart"/>
      <w:r w:rsidRPr="00F268C6">
        <w:rPr>
          <w:rFonts w:ascii="Times New Roman" w:hAnsi="Times New Roman" w:cs="Times New Roman"/>
          <w:sz w:val="24"/>
          <w:szCs w:val="24"/>
          <w:lang w:val="en-US"/>
        </w:rPr>
        <w:t>Multiparametric</w:t>
      </w:r>
      <w:proofErr w:type="spellEnd"/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 Assessment // </w:t>
      </w:r>
      <w:proofErr w:type="spellStart"/>
      <w:r w:rsidRPr="00F268C6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 San Gregorio. </w:t>
      </w:r>
      <w:r w:rsidRPr="00A03A4F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Is. 44, Special edition. P. 167-178. </w:t>
      </w:r>
      <w:r w:rsidRPr="001A619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268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1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https://revista.sangregorio.edu.ec/i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dex.php/REVISTASANGREGORIO/article/view/1607</w:t>
        </w:r>
      </w:hyperlink>
    </w:p>
    <w:p w:rsidR="00F268C6" w:rsidRPr="00F268C6" w:rsidRDefault="00F268C6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00C" w:rsidRPr="007E2C50" w:rsidRDefault="00A1100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2C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References in </w:t>
      </w:r>
      <w:proofErr w:type="spellStart"/>
      <w:r w:rsidRPr="007E2C50">
        <w:rPr>
          <w:rFonts w:ascii="Times New Roman" w:hAnsi="Times New Roman" w:cs="Times New Roman"/>
          <w:b/>
          <w:sz w:val="24"/>
          <w:szCs w:val="24"/>
          <w:lang w:val="en-US"/>
        </w:rPr>
        <w:t>Cy</w:t>
      </w:r>
      <w:bookmarkStart w:id="0" w:name="_GoBack"/>
      <w:bookmarkEnd w:id="0"/>
      <w:r w:rsidRPr="007E2C50">
        <w:rPr>
          <w:rFonts w:ascii="Times New Roman" w:hAnsi="Times New Roman" w:cs="Times New Roman"/>
          <w:b/>
          <w:sz w:val="24"/>
          <w:szCs w:val="24"/>
          <w:lang w:val="en-US"/>
        </w:rPr>
        <w:t>rillics</w:t>
      </w:r>
      <w:proofErr w:type="spellEnd"/>
    </w:p>
    <w:p w:rsidR="00A1100C" w:rsidRDefault="00A1100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337193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337193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Pr="00337193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R.I. (2022)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Prikladnye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problemy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obespecheniya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effektivnosti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hraneniya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informacii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v data-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centrah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Social'no-ekonomicheskie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tekhnicheskie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sistemy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issledovanie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proektirovanie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optimizaciya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7193">
        <w:rPr>
          <w:rFonts w:ascii="Times New Roman" w:hAnsi="Times New Roman" w:cs="Times New Roman"/>
          <w:sz w:val="24"/>
          <w:szCs w:val="24"/>
          <w:lang w:val="en-US"/>
        </w:rPr>
        <w:t>2022</w:t>
      </w:r>
      <w:r w:rsidR="00337193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3371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371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7193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67-76. </w:t>
      </w:r>
      <w:hyperlink r:id="rId22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https://kpfu.ru//staff_files/F165155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0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418/SETS._1_90_.2022_67_76.pdf</w:t>
        </w:r>
      </w:hyperlink>
    </w:p>
    <w:p w:rsidR="00A1100C" w:rsidRDefault="00A1100C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337193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337193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I.I., </w:t>
      </w:r>
      <w:proofErr w:type="spellStart"/>
      <w:r w:rsidRPr="00337193">
        <w:rPr>
          <w:rFonts w:ascii="Times New Roman" w:hAnsi="Times New Roman" w:cs="Times New Roman"/>
          <w:sz w:val="24"/>
          <w:szCs w:val="24"/>
          <w:lang w:val="en-US"/>
        </w:rPr>
        <w:t>Nasyrov</w:t>
      </w:r>
      <w:proofErr w:type="spellEnd"/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R.I.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Metod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mnogoparametricheskoj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ocenki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nadezhnosti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zhestkih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diskov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Pribory</w:t>
      </w:r>
      <w:proofErr w:type="spell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7193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371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37193" w:rsidRPr="00337193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37193">
        <w:rPr>
          <w:rFonts w:ascii="Times New Roman" w:hAnsi="Times New Roman" w:cs="Times New Roman"/>
          <w:sz w:val="24"/>
          <w:szCs w:val="24"/>
          <w:lang w:val="en-US"/>
        </w:rPr>
        <w:t xml:space="preserve">13-19. </w:t>
      </w:r>
      <w:hyperlink r:id="rId23" w:history="1"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https://kpfu.ru//staff_files/F24737354/Metod_mnog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1547BF" w:rsidRPr="009667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parametricheskoj_ocenki_nadezhnosti_zhestkikh_diskov.pdf</w:t>
        </w:r>
      </w:hyperlink>
    </w:p>
    <w:p w:rsidR="00337193" w:rsidRDefault="00337193" w:rsidP="00A937F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5419" w:rsidRPr="007E2C50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 xml:space="preserve">Насыров </w:t>
      </w: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Искандар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Наилович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>, к.ф.-м.н., д.э.н. (</w:t>
      </w:r>
      <w:r w:rsidRPr="007E2C50">
        <w:rPr>
          <w:rFonts w:ascii="Times New Roman" w:hAnsi="Times New Roman" w:cs="Times New Roman"/>
          <w:i/>
          <w:sz w:val="24"/>
          <w:szCs w:val="24"/>
          <w:lang w:val="en-US"/>
        </w:rPr>
        <w:t>ecoseti</w:t>
      </w:r>
      <w:r w:rsidRPr="007E2C50">
        <w:rPr>
          <w:rFonts w:ascii="Times New Roman" w:hAnsi="Times New Roman" w:cs="Times New Roman"/>
          <w:i/>
          <w:sz w:val="24"/>
          <w:szCs w:val="24"/>
        </w:rPr>
        <w:t>@</w:t>
      </w:r>
      <w:r w:rsidRPr="007E2C50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7E2C50">
        <w:rPr>
          <w:rFonts w:ascii="Times New Roman" w:hAnsi="Times New Roman" w:cs="Times New Roman"/>
          <w:i/>
          <w:sz w:val="24"/>
          <w:szCs w:val="24"/>
        </w:rPr>
        <w:t>.</w:t>
      </w:r>
      <w:r w:rsidRPr="007E2C5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7E2C50">
        <w:rPr>
          <w:rFonts w:ascii="Times New Roman" w:hAnsi="Times New Roman" w:cs="Times New Roman"/>
          <w:i/>
          <w:sz w:val="24"/>
          <w:szCs w:val="24"/>
        </w:rPr>
        <w:t>)</w:t>
      </w:r>
    </w:p>
    <w:p w:rsidR="001547BF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Набережночелнинский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 xml:space="preserve"> институт (филиал) ФГАОУ ВО «Казанский (Приволжский)</w:t>
      </w:r>
    </w:p>
    <w:p w:rsidR="00005419" w:rsidRPr="007E2C50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>федеральный университет»</w:t>
      </w:r>
    </w:p>
    <w:p w:rsidR="00005419" w:rsidRPr="00CF31D8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37F2">
        <w:rPr>
          <w:rFonts w:ascii="Times New Roman" w:hAnsi="Times New Roman" w:cs="Times New Roman"/>
          <w:i/>
          <w:sz w:val="24"/>
          <w:szCs w:val="24"/>
          <w:lang w:val="en-US"/>
        </w:rPr>
        <w:t>ORCID</w:t>
      </w:r>
      <w:r w:rsidRPr="00CF31D8">
        <w:rPr>
          <w:rFonts w:ascii="Times New Roman" w:hAnsi="Times New Roman" w:cs="Times New Roman"/>
          <w:i/>
          <w:sz w:val="24"/>
          <w:szCs w:val="24"/>
        </w:rPr>
        <w:t xml:space="preserve"> 0000-0003-3293-6965</w:t>
      </w:r>
    </w:p>
    <w:p w:rsidR="00005419" w:rsidRPr="00CF31D8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419" w:rsidRPr="007E2C50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 xml:space="preserve">Насыров Ильдар </w:t>
      </w: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Искандарович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>, к.т.н. (</w:t>
      </w:r>
      <w:r w:rsidRPr="007E2C50">
        <w:rPr>
          <w:rFonts w:ascii="Times New Roman" w:hAnsi="Times New Roman" w:cs="Times New Roman"/>
          <w:i/>
          <w:sz w:val="24"/>
          <w:szCs w:val="24"/>
          <w:lang w:val="en-US"/>
        </w:rPr>
        <w:t>ildarec</w:t>
      </w:r>
      <w:r w:rsidRPr="007E2C50">
        <w:rPr>
          <w:rFonts w:ascii="Times New Roman" w:hAnsi="Times New Roman" w:cs="Times New Roman"/>
          <w:i/>
          <w:sz w:val="24"/>
          <w:szCs w:val="24"/>
        </w:rPr>
        <w:t>@</w:t>
      </w:r>
      <w:r w:rsidRPr="007E2C5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E2C50">
        <w:rPr>
          <w:rFonts w:ascii="Times New Roman" w:hAnsi="Times New Roman" w:cs="Times New Roman"/>
          <w:i/>
          <w:sz w:val="24"/>
          <w:szCs w:val="24"/>
        </w:rPr>
        <w:t>.</w:t>
      </w:r>
      <w:r w:rsidRPr="007E2C5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7E2C50">
        <w:rPr>
          <w:rFonts w:ascii="Times New Roman" w:hAnsi="Times New Roman" w:cs="Times New Roman"/>
          <w:i/>
          <w:sz w:val="24"/>
          <w:szCs w:val="24"/>
        </w:rPr>
        <w:t>)</w:t>
      </w:r>
    </w:p>
    <w:p w:rsidR="00005419" w:rsidRPr="007E2C50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Глобал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 xml:space="preserve"> Дата Консалтинг энд </w:t>
      </w: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Сервисез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>»</w:t>
      </w:r>
    </w:p>
    <w:p w:rsidR="00005419" w:rsidRPr="007E2C50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>ORCID 0000-0002-0186-2871</w:t>
      </w:r>
    </w:p>
    <w:p w:rsidR="00005419" w:rsidRPr="007E2C50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419" w:rsidRPr="007E2C50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 xml:space="preserve">Насыров Рустам </w:t>
      </w: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Искандарович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>, (</w:t>
      </w:r>
      <w:r w:rsidR="004F404F" w:rsidRPr="007E2C50">
        <w:rPr>
          <w:rFonts w:ascii="Times New Roman" w:hAnsi="Times New Roman" w:cs="Times New Roman"/>
          <w:i/>
          <w:sz w:val="24"/>
          <w:szCs w:val="24"/>
          <w:lang w:val="en-US"/>
        </w:rPr>
        <w:t>rinasyrov</w:t>
      </w:r>
      <w:r w:rsidR="004F404F" w:rsidRPr="007E2C50">
        <w:rPr>
          <w:rFonts w:ascii="Times New Roman" w:hAnsi="Times New Roman" w:cs="Times New Roman"/>
          <w:i/>
          <w:sz w:val="24"/>
          <w:szCs w:val="24"/>
        </w:rPr>
        <w:t>@</w:t>
      </w:r>
      <w:r w:rsidR="004F404F" w:rsidRPr="007E2C50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="004F404F" w:rsidRPr="007E2C50">
        <w:rPr>
          <w:rFonts w:ascii="Times New Roman" w:hAnsi="Times New Roman" w:cs="Times New Roman"/>
          <w:i/>
          <w:sz w:val="24"/>
          <w:szCs w:val="24"/>
        </w:rPr>
        <w:t>.</w:t>
      </w:r>
      <w:r w:rsidR="004F404F" w:rsidRPr="007E2C50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4F404F" w:rsidRPr="007E2C50">
        <w:rPr>
          <w:rFonts w:ascii="Times New Roman" w:hAnsi="Times New Roman" w:cs="Times New Roman"/>
          <w:i/>
          <w:sz w:val="24"/>
          <w:szCs w:val="24"/>
        </w:rPr>
        <w:t>)</w:t>
      </w:r>
    </w:p>
    <w:p w:rsidR="004F404F" w:rsidRPr="007E2C50" w:rsidRDefault="004F404F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Pr="007E2C50">
        <w:rPr>
          <w:rFonts w:ascii="Times New Roman" w:hAnsi="Times New Roman" w:cs="Times New Roman"/>
          <w:i/>
          <w:sz w:val="24"/>
          <w:szCs w:val="24"/>
        </w:rPr>
        <w:t>Газпромнефть</w:t>
      </w:r>
      <w:proofErr w:type="spellEnd"/>
      <w:r w:rsidRPr="007E2C50">
        <w:rPr>
          <w:rFonts w:ascii="Times New Roman" w:hAnsi="Times New Roman" w:cs="Times New Roman"/>
          <w:i/>
          <w:sz w:val="24"/>
          <w:szCs w:val="24"/>
        </w:rPr>
        <w:t xml:space="preserve"> – Цифровые решения»</w:t>
      </w:r>
    </w:p>
    <w:p w:rsidR="00005419" w:rsidRPr="004F404F" w:rsidRDefault="00005419" w:rsidP="00A937F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C50">
        <w:rPr>
          <w:rFonts w:ascii="Times New Roman" w:hAnsi="Times New Roman" w:cs="Times New Roman"/>
          <w:i/>
          <w:sz w:val="24"/>
          <w:szCs w:val="24"/>
        </w:rPr>
        <w:t>ORCID 0000-0002-4923-4532</w:t>
      </w:r>
      <w:r w:rsidRPr="004F404F">
        <w:rPr>
          <w:rFonts w:ascii="Times New Roman" w:hAnsi="Times New Roman" w:cs="Times New Roman"/>
          <w:sz w:val="24"/>
          <w:szCs w:val="24"/>
        </w:rPr>
        <w:cr/>
      </w:r>
    </w:p>
    <w:p w:rsidR="00337193" w:rsidRDefault="004F404F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0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4F404F">
        <w:rPr>
          <w:rFonts w:ascii="Times New Roman" w:hAnsi="Times New Roman" w:cs="Times New Roman"/>
          <w:sz w:val="24"/>
          <w:szCs w:val="24"/>
        </w:rPr>
        <w:cr/>
      </w:r>
      <w:r w:rsidR="004641B1">
        <w:rPr>
          <w:rFonts w:ascii="Times New Roman" w:hAnsi="Times New Roman" w:cs="Times New Roman"/>
          <w:sz w:val="24"/>
          <w:szCs w:val="24"/>
        </w:rPr>
        <w:t xml:space="preserve">Большие данные, накопитель информации, </w:t>
      </w:r>
      <w:r w:rsidR="004641B1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641B1">
        <w:rPr>
          <w:rFonts w:ascii="Times New Roman" w:hAnsi="Times New Roman" w:cs="Times New Roman"/>
          <w:sz w:val="24"/>
          <w:szCs w:val="24"/>
        </w:rPr>
        <w:t>-центр, надежность</w:t>
      </w:r>
    </w:p>
    <w:p w:rsidR="004641B1" w:rsidRDefault="004641B1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B1" w:rsidRPr="00A937F2" w:rsidRDefault="004641B1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Nasyrov</w:t>
      </w:r>
      <w:proofErr w:type="spellEnd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Iskandar </w:t>
      </w: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Nailovich</w:t>
      </w:r>
      <w:proofErr w:type="spellEnd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Nasyrov</w:t>
      </w:r>
      <w:proofErr w:type="spellEnd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Ildar</w:t>
      </w:r>
      <w:proofErr w:type="spellEnd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Iskandarovich</w:t>
      </w:r>
      <w:proofErr w:type="spellEnd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Nasyrov</w:t>
      </w:r>
      <w:proofErr w:type="spellEnd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Rustam</w:t>
      </w:r>
      <w:proofErr w:type="spellEnd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Iskandarovich</w:t>
      </w:r>
      <w:proofErr w:type="spellEnd"/>
      <w:r w:rsid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4641B1" w:rsidRPr="007E2C50" w:rsidRDefault="004641B1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Big data on </w:t>
      </w:r>
      <w:r w:rsidR="000B2730"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storage devices</w:t>
      </w:r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reliability in data centers</w:t>
      </w:r>
    </w:p>
    <w:p w:rsidR="004641B1" w:rsidRPr="004641B1" w:rsidRDefault="004641B1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41B1" w:rsidRPr="007E2C50" w:rsidRDefault="004641B1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2C50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</w:p>
    <w:p w:rsidR="004641B1" w:rsidRDefault="004641B1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1B1">
        <w:rPr>
          <w:rFonts w:ascii="Times New Roman" w:hAnsi="Times New Roman" w:cs="Times New Roman"/>
          <w:sz w:val="24"/>
          <w:szCs w:val="24"/>
          <w:lang w:val="en-US"/>
        </w:rPr>
        <w:t>Big data, data storage, data center, reliability</w:t>
      </w:r>
    </w:p>
    <w:p w:rsidR="007D7899" w:rsidRDefault="007D7899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2DC5" w:rsidRPr="005753A3" w:rsidRDefault="005753A3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A3">
        <w:rPr>
          <w:rFonts w:ascii="Times New Roman" w:hAnsi="Times New Roman" w:cs="Times New Roman"/>
          <w:sz w:val="24"/>
          <w:szCs w:val="24"/>
          <w:lang w:val="en-US"/>
        </w:rPr>
        <w:t>JEL</w:t>
      </w:r>
      <w:r w:rsidRPr="005753A3">
        <w:rPr>
          <w:rFonts w:ascii="Times New Roman" w:hAnsi="Times New Roman" w:cs="Times New Roman"/>
          <w:sz w:val="24"/>
          <w:szCs w:val="24"/>
        </w:rPr>
        <w:t xml:space="preserve"> </w:t>
      </w:r>
      <w:r w:rsidRPr="005753A3">
        <w:rPr>
          <w:rFonts w:ascii="Times New Roman" w:hAnsi="Times New Roman" w:cs="Times New Roman"/>
          <w:sz w:val="24"/>
          <w:szCs w:val="24"/>
          <w:lang w:val="en-US"/>
        </w:rPr>
        <w:t>classification</w:t>
      </w:r>
      <w:r w:rsidRPr="005753A3">
        <w:rPr>
          <w:rFonts w:ascii="Times New Roman" w:hAnsi="Times New Roman" w:cs="Times New Roman"/>
          <w:sz w:val="24"/>
          <w:szCs w:val="24"/>
        </w:rPr>
        <w:t>:</w:t>
      </w:r>
    </w:p>
    <w:p w:rsidR="00AE2DC5" w:rsidRPr="005753A3" w:rsidRDefault="00AE2DC5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2DC5">
        <w:rPr>
          <w:rFonts w:ascii="Times New Roman" w:hAnsi="Times New Roman" w:cs="Times New Roman"/>
          <w:sz w:val="24"/>
          <w:szCs w:val="24"/>
        </w:rPr>
        <w:t>53 Методы прогнозирования</w:t>
      </w:r>
      <w:r w:rsidR="005753A3" w:rsidRPr="005753A3">
        <w:rPr>
          <w:rFonts w:ascii="Times New Roman" w:hAnsi="Times New Roman" w:cs="Times New Roman"/>
          <w:sz w:val="24"/>
          <w:szCs w:val="24"/>
        </w:rPr>
        <w:t>.</w:t>
      </w:r>
      <w:r w:rsidRPr="00AE2DC5">
        <w:rPr>
          <w:rFonts w:ascii="Times New Roman" w:hAnsi="Times New Roman" w:cs="Times New Roman"/>
          <w:sz w:val="24"/>
          <w:szCs w:val="24"/>
        </w:rPr>
        <w:t xml:space="preserve"> Методы моделирования</w:t>
      </w:r>
      <w:r w:rsidR="005753A3">
        <w:rPr>
          <w:rFonts w:ascii="Times New Roman" w:hAnsi="Times New Roman" w:cs="Times New Roman"/>
          <w:sz w:val="24"/>
          <w:szCs w:val="24"/>
        </w:rPr>
        <w:t>,</w:t>
      </w:r>
    </w:p>
    <w:p w:rsidR="00AE2DC5" w:rsidRDefault="00AE2DC5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C5">
        <w:rPr>
          <w:rFonts w:ascii="Times New Roman" w:hAnsi="Times New Roman" w:cs="Times New Roman"/>
          <w:sz w:val="24"/>
          <w:szCs w:val="24"/>
        </w:rPr>
        <w:t>C55 Большие объемы данных: моделирование и анализ</w:t>
      </w:r>
      <w:r w:rsidR="005753A3">
        <w:rPr>
          <w:rFonts w:ascii="Times New Roman" w:hAnsi="Times New Roman" w:cs="Times New Roman"/>
          <w:sz w:val="24"/>
          <w:szCs w:val="24"/>
        </w:rPr>
        <w:t>,</w:t>
      </w:r>
    </w:p>
    <w:p w:rsidR="005753A3" w:rsidRDefault="005753A3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A3">
        <w:rPr>
          <w:rFonts w:ascii="Times New Roman" w:hAnsi="Times New Roman" w:cs="Times New Roman"/>
          <w:sz w:val="24"/>
          <w:szCs w:val="24"/>
        </w:rPr>
        <w:lastRenderedPageBreak/>
        <w:t>L86 Информационные и интернет-услуги. Компьютерные программы</w:t>
      </w:r>
    </w:p>
    <w:p w:rsidR="00AE2DC5" w:rsidRPr="00AE2DC5" w:rsidRDefault="00AE2DC5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899" w:rsidRPr="007E2C50" w:rsidRDefault="007D7899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C50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7D7899" w:rsidRPr="004641B1" w:rsidRDefault="007D7899" w:rsidP="00A937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899">
        <w:rPr>
          <w:rFonts w:ascii="Times New Roman" w:hAnsi="Times New Roman" w:cs="Times New Roman"/>
          <w:sz w:val="24"/>
          <w:szCs w:val="24"/>
          <w:lang w:val="en-US"/>
        </w:rPr>
        <w:t>Based on the analysis of scientific publications using the publicly available values</w:t>
      </w:r>
      <w:r w:rsidR="00146D6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146D6B" w:rsidRPr="007D7899">
        <w:rPr>
          <w:rFonts w:ascii="Times New Roman" w:hAnsi="Times New Roman" w:cs="Times New Roman"/>
          <w:sz w:val="24"/>
          <w:szCs w:val="24"/>
          <w:lang w:val="en-US"/>
        </w:rPr>
        <w:t>Backblaze</w:t>
      </w:r>
      <w:proofErr w:type="spellEnd"/>
      <w:r w:rsidR="00146D6B" w:rsidRPr="007D7899">
        <w:rPr>
          <w:rFonts w:ascii="Times New Roman" w:hAnsi="Times New Roman" w:cs="Times New Roman"/>
          <w:sz w:val="24"/>
          <w:szCs w:val="24"/>
          <w:lang w:val="en-US"/>
        </w:rPr>
        <w:t xml:space="preserve"> data centers</w:t>
      </w:r>
      <w:r w:rsidR="00146D6B">
        <w:rPr>
          <w:rFonts w:ascii="Times New Roman" w:hAnsi="Times New Roman" w:cs="Times New Roman"/>
          <w:sz w:val="24"/>
          <w:szCs w:val="24"/>
          <w:lang w:val="en-US"/>
        </w:rPr>
        <w:t xml:space="preserve"> storage devices </w:t>
      </w:r>
      <w:r w:rsidRPr="007D7899">
        <w:rPr>
          <w:rFonts w:ascii="Times New Roman" w:hAnsi="Times New Roman" w:cs="Times New Roman"/>
          <w:sz w:val="24"/>
          <w:szCs w:val="24"/>
          <w:lang w:val="en-US"/>
        </w:rPr>
        <w:t xml:space="preserve">for a long period </w:t>
      </w:r>
      <w:r w:rsidR="006C063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D7899">
        <w:rPr>
          <w:rFonts w:ascii="Times New Roman" w:hAnsi="Times New Roman" w:cs="Times New Roman"/>
          <w:sz w:val="24"/>
          <w:szCs w:val="24"/>
          <w:lang w:val="en-US"/>
        </w:rPr>
        <w:t xml:space="preserve"> conclu</w:t>
      </w:r>
      <w:r w:rsidR="006C063D">
        <w:rPr>
          <w:rFonts w:ascii="Times New Roman" w:hAnsi="Times New Roman" w:cs="Times New Roman"/>
          <w:sz w:val="24"/>
          <w:szCs w:val="24"/>
          <w:lang w:val="en-US"/>
        </w:rPr>
        <w:t xml:space="preserve">sion </w:t>
      </w:r>
      <w:proofErr w:type="gramStart"/>
      <w:r w:rsidR="006C063D">
        <w:rPr>
          <w:rFonts w:ascii="Times New Roman" w:hAnsi="Times New Roman" w:cs="Times New Roman"/>
          <w:sz w:val="24"/>
          <w:szCs w:val="24"/>
          <w:lang w:val="en-US"/>
        </w:rPr>
        <w:t>is made</w:t>
      </w:r>
      <w:proofErr w:type="gramEnd"/>
      <w:r w:rsidR="000B27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D7899">
        <w:rPr>
          <w:rFonts w:ascii="Times New Roman" w:hAnsi="Times New Roman" w:cs="Times New Roman"/>
          <w:sz w:val="24"/>
          <w:szCs w:val="24"/>
          <w:lang w:val="en-US"/>
        </w:rPr>
        <w:t xml:space="preserve"> that there is a problem of </w:t>
      </w:r>
      <w:r w:rsidR="00146D6B" w:rsidRPr="00146D6B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D7899">
        <w:rPr>
          <w:rFonts w:ascii="Times New Roman" w:hAnsi="Times New Roman" w:cs="Times New Roman"/>
          <w:sz w:val="24"/>
          <w:szCs w:val="24"/>
          <w:lang w:val="en-US"/>
        </w:rPr>
        <w:t>big data</w:t>
      </w:r>
      <w:r w:rsidR="00146D6B" w:rsidRPr="00146D6B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0B27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D7899">
        <w:rPr>
          <w:rFonts w:ascii="Times New Roman" w:hAnsi="Times New Roman" w:cs="Times New Roman"/>
          <w:sz w:val="24"/>
          <w:szCs w:val="24"/>
          <w:lang w:val="en-US"/>
        </w:rPr>
        <w:t xml:space="preserve"> leading to a significant </w:t>
      </w:r>
      <w:proofErr w:type="spellStart"/>
      <w:r w:rsidR="006C063D" w:rsidRPr="006C063D">
        <w:rPr>
          <w:rFonts w:ascii="Times New Roman" w:hAnsi="Times New Roman" w:cs="Times New Roman"/>
          <w:sz w:val="24"/>
          <w:szCs w:val="24"/>
          <w:lang w:val="en-US"/>
        </w:rPr>
        <w:t>disbalance</w:t>
      </w:r>
      <w:proofErr w:type="spellEnd"/>
      <w:r w:rsidRPr="007D7899">
        <w:rPr>
          <w:rFonts w:ascii="Times New Roman" w:hAnsi="Times New Roman" w:cs="Times New Roman"/>
          <w:sz w:val="24"/>
          <w:szCs w:val="24"/>
          <w:lang w:val="en-US"/>
        </w:rPr>
        <w:t xml:space="preserve"> in the research topics.</w:t>
      </w:r>
    </w:p>
    <w:sectPr w:rsidR="007D7899" w:rsidRPr="004641B1" w:rsidSect="00EA664C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5A3A"/>
    <w:multiLevelType w:val="hybridMultilevel"/>
    <w:tmpl w:val="1B4CAA0E"/>
    <w:lvl w:ilvl="0" w:tplc="702CC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4C"/>
    <w:rsid w:val="00005419"/>
    <w:rsid w:val="00010A51"/>
    <w:rsid w:val="00010D1F"/>
    <w:rsid w:val="00014F1F"/>
    <w:rsid w:val="00035205"/>
    <w:rsid w:val="00047A31"/>
    <w:rsid w:val="00066D73"/>
    <w:rsid w:val="000A49FA"/>
    <w:rsid w:val="000B2730"/>
    <w:rsid w:val="000B7D29"/>
    <w:rsid w:val="000F4921"/>
    <w:rsid w:val="000F6D26"/>
    <w:rsid w:val="001111A7"/>
    <w:rsid w:val="00146D6B"/>
    <w:rsid w:val="001547BF"/>
    <w:rsid w:val="00171F90"/>
    <w:rsid w:val="00183CD6"/>
    <w:rsid w:val="001948C7"/>
    <w:rsid w:val="00196330"/>
    <w:rsid w:val="001A619A"/>
    <w:rsid w:val="001B0A5C"/>
    <w:rsid w:val="001D01D4"/>
    <w:rsid w:val="001D48EC"/>
    <w:rsid w:val="001E0C98"/>
    <w:rsid w:val="001E3BB6"/>
    <w:rsid w:val="00210149"/>
    <w:rsid w:val="00220F6A"/>
    <w:rsid w:val="00222B73"/>
    <w:rsid w:val="0022421F"/>
    <w:rsid w:val="00234FBA"/>
    <w:rsid w:val="002412DA"/>
    <w:rsid w:val="00250504"/>
    <w:rsid w:val="00253523"/>
    <w:rsid w:val="0025767F"/>
    <w:rsid w:val="002659B4"/>
    <w:rsid w:val="0026757E"/>
    <w:rsid w:val="002833A3"/>
    <w:rsid w:val="00290D7E"/>
    <w:rsid w:val="00294719"/>
    <w:rsid w:val="002A3C2D"/>
    <w:rsid w:val="002B2E02"/>
    <w:rsid w:val="002E1A96"/>
    <w:rsid w:val="002E54FB"/>
    <w:rsid w:val="003069EF"/>
    <w:rsid w:val="00323C95"/>
    <w:rsid w:val="003272EF"/>
    <w:rsid w:val="00337193"/>
    <w:rsid w:val="00342EFC"/>
    <w:rsid w:val="00346E03"/>
    <w:rsid w:val="0035409B"/>
    <w:rsid w:val="003730C1"/>
    <w:rsid w:val="00391E14"/>
    <w:rsid w:val="003A33A5"/>
    <w:rsid w:val="003C7D08"/>
    <w:rsid w:val="003E7D37"/>
    <w:rsid w:val="003F2950"/>
    <w:rsid w:val="00407B15"/>
    <w:rsid w:val="00427372"/>
    <w:rsid w:val="004343A4"/>
    <w:rsid w:val="00444838"/>
    <w:rsid w:val="00452824"/>
    <w:rsid w:val="004641B1"/>
    <w:rsid w:val="00486EC6"/>
    <w:rsid w:val="004B6639"/>
    <w:rsid w:val="004C1EC8"/>
    <w:rsid w:val="004C4D15"/>
    <w:rsid w:val="004E5D1D"/>
    <w:rsid w:val="004F2451"/>
    <w:rsid w:val="004F404F"/>
    <w:rsid w:val="004F5173"/>
    <w:rsid w:val="00506685"/>
    <w:rsid w:val="00557274"/>
    <w:rsid w:val="005753A3"/>
    <w:rsid w:val="005814FF"/>
    <w:rsid w:val="00591566"/>
    <w:rsid w:val="005D6AEC"/>
    <w:rsid w:val="005E204C"/>
    <w:rsid w:val="005F27F5"/>
    <w:rsid w:val="00616BA3"/>
    <w:rsid w:val="00622D1A"/>
    <w:rsid w:val="00634BBA"/>
    <w:rsid w:val="006500C3"/>
    <w:rsid w:val="00657D22"/>
    <w:rsid w:val="00661594"/>
    <w:rsid w:val="00672022"/>
    <w:rsid w:val="0068671E"/>
    <w:rsid w:val="006B2486"/>
    <w:rsid w:val="006C063D"/>
    <w:rsid w:val="006D54DA"/>
    <w:rsid w:val="006D6FAA"/>
    <w:rsid w:val="006F5AE0"/>
    <w:rsid w:val="00714DFF"/>
    <w:rsid w:val="0072361E"/>
    <w:rsid w:val="0072554A"/>
    <w:rsid w:val="00753C6B"/>
    <w:rsid w:val="00760ACC"/>
    <w:rsid w:val="00765E50"/>
    <w:rsid w:val="00795834"/>
    <w:rsid w:val="007B19EA"/>
    <w:rsid w:val="007C072B"/>
    <w:rsid w:val="007D4851"/>
    <w:rsid w:val="007D7899"/>
    <w:rsid w:val="007E2C50"/>
    <w:rsid w:val="00817131"/>
    <w:rsid w:val="00862677"/>
    <w:rsid w:val="0086533A"/>
    <w:rsid w:val="0086710E"/>
    <w:rsid w:val="00885760"/>
    <w:rsid w:val="008C6B63"/>
    <w:rsid w:val="00947878"/>
    <w:rsid w:val="009551CE"/>
    <w:rsid w:val="00986B12"/>
    <w:rsid w:val="009A5AEB"/>
    <w:rsid w:val="009B6001"/>
    <w:rsid w:val="009B7B6B"/>
    <w:rsid w:val="009C38C1"/>
    <w:rsid w:val="009C77C6"/>
    <w:rsid w:val="009F7FF5"/>
    <w:rsid w:val="00A008E0"/>
    <w:rsid w:val="00A03A4F"/>
    <w:rsid w:val="00A10D41"/>
    <w:rsid w:val="00A1100C"/>
    <w:rsid w:val="00A177E8"/>
    <w:rsid w:val="00A32243"/>
    <w:rsid w:val="00A3520C"/>
    <w:rsid w:val="00A558D9"/>
    <w:rsid w:val="00A56C00"/>
    <w:rsid w:val="00A800BD"/>
    <w:rsid w:val="00A80CC4"/>
    <w:rsid w:val="00A93000"/>
    <w:rsid w:val="00A937F2"/>
    <w:rsid w:val="00A9547E"/>
    <w:rsid w:val="00AB62E6"/>
    <w:rsid w:val="00AD0191"/>
    <w:rsid w:val="00AD2B45"/>
    <w:rsid w:val="00AE2DC5"/>
    <w:rsid w:val="00B10F0E"/>
    <w:rsid w:val="00B30525"/>
    <w:rsid w:val="00B46463"/>
    <w:rsid w:val="00B77BCA"/>
    <w:rsid w:val="00BE0E2E"/>
    <w:rsid w:val="00BE69A4"/>
    <w:rsid w:val="00C15A2A"/>
    <w:rsid w:val="00C60D10"/>
    <w:rsid w:val="00C732CD"/>
    <w:rsid w:val="00CA3E54"/>
    <w:rsid w:val="00CB5C1D"/>
    <w:rsid w:val="00CC35F0"/>
    <w:rsid w:val="00CE389A"/>
    <w:rsid w:val="00CF31D8"/>
    <w:rsid w:val="00CF63C8"/>
    <w:rsid w:val="00D61460"/>
    <w:rsid w:val="00D73693"/>
    <w:rsid w:val="00DA1A64"/>
    <w:rsid w:val="00DB3CEF"/>
    <w:rsid w:val="00DC3DC8"/>
    <w:rsid w:val="00DC7CEF"/>
    <w:rsid w:val="00E2522F"/>
    <w:rsid w:val="00E31BEB"/>
    <w:rsid w:val="00E432D9"/>
    <w:rsid w:val="00E91DA2"/>
    <w:rsid w:val="00EA3E0E"/>
    <w:rsid w:val="00EA664C"/>
    <w:rsid w:val="00F0706A"/>
    <w:rsid w:val="00F240DC"/>
    <w:rsid w:val="00F268C6"/>
    <w:rsid w:val="00F82FCA"/>
    <w:rsid w:val="00F91F64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77EDB-FA3C-4BE8-9948-80750D4A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04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www.ingentaconnect.com/content/asp/jctn/2019/00000016/00000012/art00064" TargetMode="External"/><Relationship Id="rId18" Type="http://schemas.openxmlformats.org/officeDocument/2006/relationships/hyperlink" Target="https://doi.org/10.1016/j.matpr.2021.03.2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vista.sangregorio.edu.ec/index.php/REVISTASANGREGORIO/article/view/1607" TargetMode="External"/><Relationship Id="rId7" Type="http://schemas.openxmlformats.org/officeDocument/2006/relationships/chart" Target="charts/chart2.xml"/><Relationship Id="rId12" Type="http://schemas.openxmlformats.org/officeDocument/2006/relationships/hyperlink" Target="https://www.ingentaconnect.com/content/asp/jctn/2019/00000016/00000012/art00063" TargetMode="External"/><Relationship Id="rId17" Type="http://schemas.openxmlformats.org/officeDocument/2006/relationships/hyperlink" Target="https://doi.org/10.1109/TC.2020.304205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09/MCI.2021.3129962" TargetMode="External"/><Relationship Id="rId20" Type="http://schemas.openxmlformats.org/officeDocument/2006/relationships/hyperlink" Target="https://kpfu.ru//staff_files/F24737354/Metod_mnogoparametricheskoj_ocenki_nadezhnosti_zhestkikh_diskov.pdf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helix.dnares.in/2019/10/31/loss-of-pressure-in-a-smooth-pipe-with-a-pulsating-turbulent-cours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sychosocial.com/article/PR190365/9064/" TargetMode="External"/><Relationship Id="rId23" Type="http://schemas.openxmlformats.org/officeDocument/2006/relationships/hyperlink" Target="https://kpfu.ru//staff_files/F24737354/Metod_mnogoparametricheskoj_ocenki_nadezhnosti_zhestkikh_diskov.pdf" TargetMode="External"/><Relationship Id="rId10" Type="http://schemas.openxmlformats.org/officeDocument/2006/relationships/hyperlink" Target="https://www.webofscience.com/wos/woscc/full-record/WOS:000507312200042" TargetMode="External"/><Relationship Id="rId19" Type="http://schemas.openxmlformats.org/officeDocument/2006/relationships/hyperlink" Target="https://kpfu.ru//staff_files/F1651550418/SETS._1_90_.2022_67_76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hyperlink" Target="https://www.psychosocial.com/article/PR190364/9062/" TargetMode="External"/><Relationship Id="rId22" Type="http://schemas.openxmlformats.org/officeDocument/2006/relationships/hyperlink" Target="https://kpfu.ru//staff_files/F1651550418/SETS._1_90_.2022_67_76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9;&#1082;&#1072;&#1085;&#1076;&#1072;&#1088;\&#1055;&#1091;&#1073;&#1083;&#1080;&#1082;&#1072;&#1094;&#1080;&#1080;\&#1057;&#1089;&#1099;&#1083;&#1082;&#1080;\Backblaze%20&#1087;&#1091;&#1073;&#1083;&#1080;&#1082;&#1072;&#1094;&#1080;&#1080;%20&#1076;&#1080;&#1072;&#1075;%20&#1090;&#1072;&#1073;&#1083;%20&#1089;&#1089;&#1099;&#1083;&#1082;&#1080;%2001.05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9;&#1082;&#1072;&#1085;&#1076;&#1072;&#1088;\&#1055;&#1091;&#1073;&#1083;&#1080;&#1082;&#1072;&#1094;&#1080;&#1080;\&#1057;&#1089;&#1099;&#1083;&#1082;&#1080;\Backblaze%20&#1087;&#1091;&#1073;&#1083;&#1080;&#1082;&#1072;&#1094;&#1080;&#1080;%20&#1076;&#1080;&#1072;&#1075;%20&#1090;&#1072;&#1073;&#1083;%20&#1089;&#1089;&#1099;&#1083;&#1082;&#1080;%2001.05.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9;&#1082;&#1072;&#1085;&#1076;&#1072;&#1088;\&#1055;&#1091;&#1073;&#1083;&#1080;&#1082;&#1072;&#1094;&#1080;&#1080;\&#1057;&#1089;&#1099;&#1083;&#1082;&#1080;\Backblaze%20&#1087;&#1091;&#1073;&#1083;&#1080;&#1082;&#1072;&#1094;&#1080;&#1080;%20&#1076;&#1080;&#1072;&#1075;%20&#1090;&#1072;&#1073;&#1083;%20&#1089;&#1089;&#1099;&#1083;&#1082;&#1080;%2001.05.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8;&#1089;&#1082;&#1072;&#1085;&#1076;&#1072;&#1088;\&#1055;&#1091;&#1073;&#1083;&#1080;&#1082;&#1072;&#1094;&#1080;&#1080;\&#1057;&#1089;&#1099;&#1083;&#1082;&#1080;\Backblaze%20&#1087;&#1091;&#1073;&#1083;&#1080;&#1082;&#1072;&#1094;&#1080;&#1080;%20&#1076;&#1080;&#1072;&#1075;%20&#1090;&#1072;&#1073;&#1083;%20&#1089;&#1089;&#1099;&#1083;&#1082;&#1080;%2001.05.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Иностранные авторы</a:t>
            </a: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769203849518809"/>
          <c:y val="2.5428331875182269E-2"/>
          <c:w val="0.72230796150481191"/>
          <c:h val="0.729764144065325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диаг!$B$5</c:f>
              <c:strCache>
                <c:ptCount val="1"/>
                <c:pt idx="0">
                  <c:v>WoS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диаг!$C$4:$R$4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диаг!$C$5:$R$5</c:f>
              <c:numCache>
                <c:formatCode>General</c:formatCode>
                <c:ptCount val="16"/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5</c:v>
                </c:pt>
                <c:pt idx="14">
                  <c:v>4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C9-4656-B638-8D73FB58103E}"/>
            </c:ext>
          </c:extLst>
        </c:ser>
        <c:ser>
          <c:idx val="1"/>
          <c:order val="1"/>
          <c:tx>
            <c:strRef>
              <c:f>диаг!$B$7</c:f>
              <c:strCache>
                <c:ptCount val="1"/>
                <c:pt idx="0">
                  <c:v>Scopus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диаг!$C$7:$R$7</c:f>
              <c:numCache>
                <c:formatCode>General</c:formatCode>
                <c:ptCount val="16"/>
                <c:pt idx="0">
                  <c:v>1</c:v>
                </c:pt>
                <c:pt idx="3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7</c:v>
                </c:pt>
                <c:pt idx="8">
                  <c:v>10</c:v>
                </c:pt>
                <c:pt idx="9">
                  <c:v>16</c:v>
                </c:pt>
                <c:pt idx="10">
                  <c:v>26</c:v>
                </c:pt>
                <c:pt idx="11">
                  <c:v>37</c:v>
                </c:pt>
                <c:pt idx="12">
                  <c:v>59</c:v>
                </c:pt>
                <c:pt idx="13">
                  <c:v>38</c:v>
                </c:pt>
                <c:pt idx="14">
                  <c:v>39</c:v>
                </c:pt>
                <c:pt idx="1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C9-4656-B638-8D73FB58103E}"/>
            </c:ext>
          </c:extLst>
        </c:ser>
        <c:ser>
          <c:idx val="2"/>
          <c:order val="2"/>
          <c:tx>
            <c:strRef>
              <c:f>диаг!$B$9</c:f>
              <c:strCache>
                <c:ptCount val="1"/>
                <c:pt idx="0">
                  <c:v>РИНЦ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диаг!$C$11:$R$11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C9-4656-B638-8D73FB581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0811120"/>
        <c:axId val="1450814032"/>
      </c:barChart>
      <c:catAx>
        <c:axId val="1450811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Год публикации</a:t>
                </a:r>
              </a:p>
            </c:rich>
          </c:tx>
          <c:layout>
            <c:manualLayout>
              <c:xMode val="edge"/>
              <c:yMode val="edge"/>
              <c:x val="0.60602646544181982"/>
              <c:y val="0.922222222222222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0814032"/>
        <c:crosses val="autoZero"/>
        <c:auto val="1"/>
        <c:lblAlgn val="ctr"/>
        <c:lblOffset val="100"/>
        <c:noMultiLvlLbl val="0"/>
      </c:catAx>
      <c:valAx>
        <c:axId val="1450814032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Публикаций, шт.</a:t>
                </a:r>
              </a:p>
            </c:rich>
          </c:tx>
          <c:layout>
            <c:manualLayout>
              <c:xMode val="edge"/>
              <c:yMode val="edge"/>
              <c:x val="2.208223972003499E-3"/>
              <c:y val="8.9621609798774902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081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24540682414696"/>
          <c:y val="7.8116797900262503E-3"/>
          <c:w val="0.14597681539807528"/>
          <c:h val="0.41956182560513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Российские авторы</a:t>
            </a: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769203849518809"/>
          <c:y val="2.5428331875182269E-2"/>
          <c:w val="0.72230796150481191"/>
          <c:h val="0.729764144065325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диаг!$B$5</c:f>
              <c:strCache>
                <c:ptCount val="1"/>
                <c:pt idx="0">
                  <c:v>WoS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диаг!$C$4:$R$4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диаг!$C$6:$R$6</c:f>
              <c:numCache>
                <c:formatCode>General</c:formatCode>
                <c:ptCount val="16"/>
                <c:pt idx="12">
                  <c:v>2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39-4500-8E5E-9EF9DB401E13}"/>
            </c:ext>
          </c:extLst>
        </c:ser>
        <c:ser>
          <c:idx val="1"/>
          <c:order val="1"/>
          <c:tx>
            <c:strRef>
              <c:f>диаг!$B$7</c:f>
              <c:strCache>
                <c:ptCount val="1"/>
                <c:pt idx="0">
                  <c:v>Scopus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диаг!$C$8:$R$8</c:f>
              <c:numCache>
                <c:formatCode>General</c:formatCode>
                <c:ptCount val="16"/>
                <c:pt idx="10">
                  <c:v>1</c:v>
                </c:pt>
                <c:pt idx="11">
                  <c:v>4</c:v>
                </c:pt>
                <c:pt idx="12">
                  <c:v>5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39-4500-8E5E-9EF9DB401E13}"/>
            </c:ext>
          </c:extLst>
        </c:ser>
        <c:ser>
          <c:idx val="2"/>
          <c:order val="2"/>
          <c:tx>
            <c:strRef>
              <c:f>диаг!$B$9</c:f>
              <c:strCache>
                <c:ptCount val="1"/>
                <c:pt idx="0">
                  <c:v>РИНЦ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диаг!$C$14:$R$14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10</c:v>
                </c:pt>
                <c:pt idx="10">
                  <c:v>7</c:v>
                </c:pt>
                <c:pt idx="11">
                  <c:v>11</c:v>
                </c:pt>
                <c:pt idx="12">
                  <c:v>4</c:v>
                </c:pt>
                <c:pt idx="13">
                  <c:v>4</c:v>
                </c:pt>
                <c:pt idx="14">
                  <c:v>7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39-4500-8E5E-9EF9DB401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0811120"/>
        <c:axId val="1450814032"/>
      </c:barChart>
      <c:catAx>
        <c:axId val="1450811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Год публикации</a:t>
                </a:r>
              </a:p>
            </c:rich>
          </c:tx>
          <c:layout>
            <c:manualLayout>
              <c:xMode val="edge"/>
              <c:yMode val="edge"/>
              <c:x val="0.60602646544181982"/>
              <c:y val="0.922222222222222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0814032"/>
        <c:crosses val="autoZero"/>
        <c:auto val="1"/>
        <c:lblAlgn val="ctr"/>
        <c:lblOffset val="100"/>
        <c:noMultiLvlLbl val="0"/>
      </c:catAx>
      <c:valAx>
        <c:axId val="1450814032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Публикаций, шт.</a:t>
                </a:r>
              </a:p>
            </c:rich>
          </c:tx>
          <c:layout>
            <c:manualLayout>
              <c:xMode val="edge"/>
              <c:yMode val="edge"/>
              <c:x val="2.208223972003499E-3"/>
              <c:y val="8.9621609798774902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081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24540682414696"/>
          <c:y val="7.8116797900262503E-3"/>
          <c:w val="0.14597681539807528"/>
          <c:h val="0.41956182560513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763194169074198E-3"/>
          <c:y val="1.1705236983881168E-2"/>
          <c:w val="0.50854831095753317"/>
          <c:h val="0.97906115267447524"/>
        </c:manualLayout>
      </c:layout>
      <c:pieChart>
        <c:varyColors val="1"/>
        <c:ser>
          <c:idx val="0"/>
          <c:order val="0"/>
          <c:tx>
            <c:strRef>
              <c:f>табл!$L$13</c:f>
              <c:strCache>
                <c:ptCount val="1"/>
                <c:pt idx="0">
                  <c:v>всего иностранные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81-433A-9B6F-DD2834E0A7E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81-433A-9B6F-DD2834E0A7E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81-433A-9B6F-DD2834E0A7E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81-433A-9B6F-DD2834E0A7E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81-433A-9B6F-DD2834E0A7E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A81-433A-9B6F-DD2834E0A7E4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A81-433A-9B6F-DD2834E0A7E4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A81-433A-9B6F-DD2834E0A7E4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A81-433A-9B6F-DD2834E0A7E4}"/>
              </c:ext>
            </c:extLst>
          </c:dPt>
          <c:dLbls>
            <c:dLbl>
              <c:idx val="1"/>
              <c:layout>
                <c:manualLayout>
                  <c:x val="-3.0294567495609812E-2"/>
                  <c:y val="-4.5244690674053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81-433A-9B6F-DD2834E0A7E4}"/>
                </c:ext>
              </c:extLst>
            </c:dLbl>
            <c:dLbl>
              <c:idx val="5"/>
              <c:layout>
                <c:manualLayout>
                  <c:x val="3.9530013784248204E-2"/>
                  <c:y val="-6.2721297649428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A81-433A-9B6F-DD2834E0A7E4}"/>
                </c:ext>
              </c:extLst>
            </c:dLbl>
            <c:dLbl>
              <c:idx val="6"/>
              <c:layout>
                <c:manualLayout>
                  <c:x val="3.8949564757642705E-2"/>
                  <c:y val="-5.6632567743436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A81-433A-9B6F-DD2834E0A7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табл!$B$14:$B$22</c:f>
              <c:strCache>
                <c:ptCount val="9"/>
                <c:pt idx="0">
                  <c:v>упоминание</c:v>
                </c:pt>
                <c:pt idx="1">
                  <c:v>диагностика оборудования</c:v>
                </c:pt>
                <c:pt idx="2">
                  <c:v>кодирование частей</c:v>
                </c:pt>
                <c:pt idx="3">
                  <c:v>моделирование надежности</c:v>
                </c:pt>
                <c:pt idx="4">
                  <c:v>статистика отказов</c:v>
                </c:pt>
                <c:pt idx="5">
                  <c:v>анализ параметров</c:v>
                </c:pt>
                <c:pt idx="6">
                  <c:v>прогнозирование надежности</c:v>
                </c:pt>
                <c:pt idx="7">
                  <c:v>машинное обучение</c:v>
                </c:pt>
                <c:pt idx="8">
                  <c:v>нейросети</c:v>
                </c:pt>
              </c:strCache>
            </c:strRef>
          </c:cat>
          <c:val>
            <c:numRef>
              <c:f>табл!$L$14:$L$22</c:f>
              <c:numCache>
                <c:formatCode>General</c:formatCode>
                <c:ptCount val="9"/>
                <c:pt idx="0">
                  <c:v>114</c:v>
                </c:pt>
                <c:pt idx="1">
                  <c:v>3</c:v>
                </c:pt>
                <c:pt idx="2">
                  <c:v>33</c:v>
                </c:pt>
                <c:pt idx="3">
                  <c:v>13</c:v>
                </c:pt>
                <c:pt idx="4">
                  <c:v>9</c:v>
                </c:pt>
                <c:pt idx="5">
                  <c:v>3</c:v>
                </c:pt>
                <c:pt idx="6">
                  <c:v>5</c:v>
                </c:pt>
                <c:pt idx="7">
                  <c:v>39</c:v>
                </c:pt>
                <c:pt idx="8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A81-433A-9B6F-DD2834E0A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776053173209458"/>
          <c:y val="4.6956109652959935E-3"/>
          <c:w val="0.41708359296814518"/>
          <c:h val="0.995304433099708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1701693763099756E-2"/>
          <c:y val="1.1705236983881168E-2"/>
          <c:w val="0.50854831095753317"/>
          <c:h val="0.97906115267447524"/>
        </c:manualLayout>
      </c:layout>
      <c:pieChart>
        <c:varyColors val="1"/>
        <c:ser>
          <c:idx val="0"/>
          <c:order val="0"/>
          <c:tx>
            <c:strRef>
              <c:f>табл!$N$13</c:f>
              <c:strCache>
                <c:ptCount val="1"/>
                <c:pt idx="0">
                  <c:v>всего российские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85-4F0E-BEFC-8D92E7C3C0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85-4F0E-BEFC-8D92E7C3C0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85-4F0E-BEFC-8D92E7C3C0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85-4F0E-BEFC-8D92E7C3C0E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C85-4F0E-BEFC-8D92E7C3C0E7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C85-4F0E-BEFC-8D92E7C3C0E7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C85-4F0E-BEFC-8D92E7C3C0E7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C85-4F0E-BEFC-8D92E7C3C0E7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C85-4F0E-BEFC-8D92E7C3C0E7}"/>
              </c:ext>
            </c:extLst>
          </c:dPt>
          <c:dLbls>
            <c:dLbl>
              <c:idx val="4"/>
              <c:layout>
                <c:manualLayout>
                  <c:x val="2.763401876923658E-2"/>
                  <c:y val="-5.4478301015697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85-4F0E-BEFC-8D92E7C3C0E7}"/>
                </c:ext>
              </c:extLst>
            </c:dLbl>
            <c:dLbl>
              <c:idx val="6"/>
              <c:layout>
                <c:manualLayout>
                  <c:x val="5.2026095658905945E-2"/>
                  <c:y val="6.5377960026464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85-4F0E-BEFC-8D92E7C3C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табл!$B$14:$B$22</c:f>
              <c:strCache>
                <c:ptCount val="9"/>
                <c:pt idx="0">
                  <c:v>упоминание</c:v>
                </c:pt>
                <c:pt idx="1">
                  <c:v>диагностика оборудования</c:v>
                </c:pt>
                <c:pt idx="2">
                  <c:v>кодирование частей</c:v>
                </c:pt>
                <c:pt idx="3">
                  <c:v>моделирование надежности</c:v>
                </c:pt>
                <c:pt idx="4">
                  <c:v>статистика отказов</c:v>
                </c:pt>
                <c:pt idx="5">
                  <c:v>анализ параметров</c:v>
                </c:pt>
                <c:pt idx="6">
                  <c:v>прогнозирование надежности</c:v>
                </c:pt>
                <c:pt idx="7">
                  <c:v>машинное обучение</c:v>
                </c:pt>
                <c:pt idx="8">
                  <c:v>нейросети</c:v>
                </c:pt>
              </c:strCache>
            </c:strRef>
          </c:cat>
          <c:val>
            <c:numRef>
              <c:f>табл!$N$14:$N$22</c:f>
              <c:numCache>
                <c:formatCode>General</c:formatCode>
                <c:ptCount val="9"/>
                <c:pt idx="0">
                  <c:v>24</c:v>
                </c:pt>
                <c:pt idx="1">
                  <c:v>5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  <c:pt idx="5">
                  <c:v>20</c:v>
                </c:pt>
                <c:pt idx="6">
                  <c:v>0</c:v>
                </c:pt>
                <c:pt idx="7">
                  <c:v>4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C85-4F0E-BEFC-8D92E7C3C0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776053173209458"/>
          <c:y val="4.6956109652959935E-3"/>
          <c:w val="0.41708359296814518"/>
          <c:h val="0.99530443309970873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2B1F-718D-4FFE-9CB4-14C314F9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Iskandar</dc:creator>
  <cp:keywords/>
  <dc:description/>
  <cp:lastModifiedBy>Iskandar</cp:lastModifiedBy>
  <cp:revision>7</cp:revision>
  <dcterms:created xsi:type="dcterms:W3CDTF">2022-05-03T17:30:00Z</dcterms:created>
  <dcterms:modified xsi:type="dcterms:W3CDTF">2022-05-03T18:21:00Z</dcterms:modified>
</cp:coreProperties>
</file>